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8CF" w:rsidRPr="00DA1A7E" w:rsidRDefault="002458CF" w:rsidP="002458CF">
      <w:pPr>
        <w:jc w:val="center"/>
        <w:rPr>
          <w:b/>
          <w:sz w:val="36"/>
          <w:szCs w:val="32"/>
        </w:rPr>
      </w:pPr>
      <w:r w:rsidRPr="00DA1A7E">
        <w:rPr>
          <w:b/>
          <w:sz w:val="36"/>
          <w:szCs w:val="32"/>
        </w:rPr>
        <w:t>Erosh Kent Network Event</w:t>
      </w:r>
    </w:p>
    <w:p w:rsidR="002458CF" w:rsidRDefault="002458CF" w:rsidP="002458CF">
      <w:r w:rsidRPr="005B1285">
        <w:rPr>
          <w:b/>
        </w:rPr>
        <w:t>Date and Time:</w:t>
      </w:r>
      <w:r>
        <w:t xml:space="preserve"> </w:t>
      </w:r>
      <w:r>
        <w:tab/>
      </w:r>
      <w:r w:rsidR="000432A2">
        <w:t xml:space="preserve">Wednesday 26 September </w:t>
      </w:r>
      <w:r>
        <w:t>2018</w:t>
      </w:r>
    </w:p>
    <w:p w:rsidR="002458CF" w:rsidRDefault="002458CF" w:rsidP="002458CF">
      <w:pPr>
        <w:ind w:left="1440" w:firstLine="720"/>
      </w:pPr>
      <w:r>
        <w:t xml:space="preserve">12.30pm </w:t>
      </w:r>
      <w:r>
        <w:tab/>
      </w:r>
      <w:r>
        <w:tab/>
        <w:t>Tour of Scheme</w:t>
      </w:r>
    </w:p>
    <w:p w:rsidR="002458CF" w:rsidRDefault="002458CF" w:rsidP="002458CF">
      <w:pPr>
        <w:ind w:left="1440" w:firstLine="720"/>
      </w:pPr>
      <w:r>
        <w:t>1.00pm</w:t>
      </w:r>
      <w:r>
        <w:tab/>
      </w:r>
      <w:r>
        <w:tab/>
      </w:r>
      <w:r>
        <w:tab/>
        <w:t>Lunch</w:t>
      </w:r>
    </w:p>
    <w:p w:rsidR="002458CF" w:rsidRDefault="002458CF" w:rsidP="002458CF">
      <w:pPr>
        <w:ind w:left="1440" w:firstLine="720"/>
      </w:pPr>
      <w:r>
        <w:t xml:space="preserve">1.30pm-4.00pm </w:t>
      </w:r>
      <w:r>
        <w:tab/>
        <w:t>Meeting</w:t>
      </w:r>
      <w:r w:rsidRPr="000E79ED">
        <w:t xml:space="preserve"> </w:t>
      </w:r>
    </w:p>
    <w:p w:rsidR="000432A2" w:rsidRDefault="002458CF" w:rsidP="000432A2">
      <w:r w:rsidRPr="005B1285">
        <w:rPr>
          <w:b/>
        </w:rPr>
        <w:t>Venue</w:t>
      </w:r>
      <w:r w:rsidRPr="005B1285">
        <w:t>:</w:t>
      </w:r>
      <w:r>
        <w:tab/>
      </w:r>
      <w:r>
        <w:tab/>
      </w:r>
      <w:r>
        <w:tab/>
      </w:r>
      <w:r w:rsidR="000432A2">
        <w:t xml:space="preserve">Rogallo Extra Care Scheme Horsted Way, Maidstone Road, Rochester, Kent, </w:t>
      </w:r>
      <w:r w:rsidR="000432A2">
        <w:tab/>
      </w:r>
      <w:r w:rsidR="000432A2">
        <w:tab/>
      </w:r>
      <w:r w:rsidR="000432A2">
        <w:tab/>
        <w:t>ME12XQ</w:t>
      </w:r>
    </w:p>
    <w:p w:rsidR="00BB0CC1" w:rsidRDefault="00BB0CC1" w:rsidP="00BB0CC1">
      <w:pPr>
        <w:pStyle w:val="NoSpacing"/>
      </w:pPr>
      <w:r>
        <w:t>Jo McTavish,</w:t>
      </w:r>
    </w:p>
    <w:p w:rsidR="00BB0CC1" w:rsidRDefault="00BB0CC1" w:rsidP="00BB0CC1">
      <w:pPr>
        <w:pStyle w:val="NoSpacing"/>
      </w:pPr>
      <w:r>
        <w:t>Linda Lumsden - Optivo</w:t>
      </w:r>
    </w:p>
    <w:p w:rsidR="00BB0CC1" w:rsidRDefault="00BB0CC1" w:rsidP="00BB0CC1">
      <w:pPr>
        <w:pStyle w:val="NoSpacing"/>
      </w:pPr>
      <w:r>
        <w:t xml:space="preserve">Amanda Fairman – West Kent Housing </w:t>
      </w:r>
    </w:p>
    <w:p w:rsidR="00BB0CC1" w:rsidRDefault="00BB0CC1" w:rsidP="00BB0CC1">
      <w:pPr>
        <w:pStyle w:val="NoSpacing"/>
      </w:pPr>
      <w:r>
        <w:t>Tina Mowat – Moat Housing</w:t>
      </w:r>
    </w:p>
    <w:p w:rsidR="00BB0CC1" w:rsidRDefault="00BB0CC1" w:rsidP="00BB0CC1">
      <w:pPr>
        <w:pStyle w:val="NoSpacing"/>
      </w:pPr>
      <w:r>
        <w:t>Dawn Fisher – Gravesham Borough Council</w:t>
      </w:r>
    </w:p>
    <w:p w:rsidR="00BB0CC1" w:rsidRDefault="00BB0CC1" w:rsidP="00BB0CC1">
      <w:pPr>
        <w:pStyle w:val="NoSpacing"/>
      </w:pPr>
      <w:r>
        <w:t>Mandy Ware – Hanover Housing</w:t>
      </w:r>
    </w:p>
    <w:p w:rsidR="00BB0CC1" w:rsidRDefault="00BB0CC1" w:rsidP="00BB0CC1">
      <w:pPr>
        <w:pStyle w:val="NoSpacing"/>
      </w:pPr>
      <w:r>
        <w:t>Nicola Constable –</w:t>
      </w:r>
      <w:r w:rsidR="003874E2">
        <w:t xml:space="preserve"> Town and Country Housing</w:t>
      </w:r>
    </w:p>
    <w:p w:rsidR="003874E2" w:rsidRDefault="003874E2" w:rsidP="00BB0CC1">
      <w:pPr>
        <w:pStyle w:val="NoSpacing"/>
      </w:pPr>
      <w:r>
        <w:t xml:space="preserve">Doug Snowden – Town and Country </w:t>
      </w:r>
      <w:r w:rsidR="000320CC">
        <w:t>Housing</w:t>
      </w:r>
    </w:p>
    <w:p w:rsidR="00232E34" w:rsidRDefault="00232E34" w:rsidP="00BB0CC1">
      <w:pPr>
        <w:pStyle w:val="NoSpacing"/>
      </w:pPr>
    </w:p>
    <w:p w:rsidR="00232E34" w:rsidRDefault="00232E34" w:rsidP="00BB0CC1">
      <w:pPr>
        <w:pStyle w:val="NoSpacing"/>
      </w:pPr>
      <w:r>
        <w:t>Guest Speaker</w:t>
      </w:r>
    </w:p>
    <w:p w:rsidR="00232E34" w:rsidRPr="00232E34" w:rsidRDefault="00232E34" w:rsidP="00232E34">
      <w:pPr>
        <w:rPr>
          <w:rFonts w:ascii="Calibri" w:hAnsi="Calibri"/>
        </w:rPr>
      </w:pPr>
      <w:r>
        <w:t>Richard Hill</w:t>
      </w:r>
      <w:proofErr w:type="gramStart"/>
      <w:r>
        <w:t xml:space="preserve">, </w:t>
      </w:r>
      <w:r>
        <w:rPr>
          <w:rFonts w:ascii="Calibri" w:hAnsi="Calibri"/>
          <w:color w:val="1F497D"/>
        </w:rPr>
        <w:t xml:space="preserve"> </w:t>
      </w:r>
      <w:r w:rsidRPr="00232E34">
        <w:rPr>
          <w:rFonts w:ascii="Calibri" w:hAnsi="Calibri"/>
        </w:rPr>
        <w:t>Strategic</w:t>
      </w:r>
      <w:proofErr w:type="gramEnd"/>
      <w:r w:rsidRPr="00232E34">
        <w:rPr>
          <w:rFonts w:ascii="Calibri" w:hAnsi="Calibri"/>
        </w:rPr>
        <w:t xml:space="preserve"> Safeguarding Adults Lead, Medway Council Adult Social Care</w:t>
      </w:r>
    </w:p>
    <w:p w:rsidR="00BB0CC1" w:rsidRDefault="00BB0CC1" w:rsidP="003874E2">
      <w:pPr>
        <w:pStyle w:val="NoSpacing"/>
        <w:rPr>
          <w:rFonts w:ascii="Arial" w:hAnsi="Arial" w:cs="Arial"/>
          <w:color w:val="000000"/>
          <w:sz w:val="20"/>
          <w:szCs w:val="20"/>
        </w:rPr>
      </w:pPr>
      <w:r>
        <w:t>Apol</w:t>
      </w:r>
      <w:r w:rsidR="003874E2">
        <w:t>ogies</w:t>
      </w:r>
      <w:r w:rsidR="00F240C3">
        <w:t>: - Lesley</w:t>
      </w:r>
      <w:r w:rsidR="003874E2">
        <w:t xml:space="preserve"> Green, </w:t>
      </w:r>
      <w:r>
        <w:t>Viv Lyons – Independent Consultant Housing and Care</w:t>
      </w:r>
      <w:r w:rsidR="003874E2">
        <w:t xml:space="preserve">, </w:t>
      </w:r>
      <w:r w:rsidR="003874E2">
        <w:rPr>
          <w:rFonts w:ascii="Arial" w:hAnsi="Arial" w:cs="Arial"/>
          <w:color w:val="000000"/>
          <w:sz w:val="20"/>
          <w:szCs w:val="20"/>
        </w:rPr>
        <w:t>Val Riches Rochdal</w:t>
      </w:r>
      <w:r>
        <w:rPr>
          <w:rFonts w:ascii="Arial" w:hAnsi="Arial" w:cs="Arial"/>
          <w:color w:val="000000"/>
          <w:sz w:val="20"/>
          <w:szCs w:val="20"/>
        </w:rPr>
        <w:t>e</w:t>
      </w:r>
      <w:r w:rsidR="003874E2">
        <w:rPr>
          <w:rFonts w:ascii="Arial" w:hAnsi="Arial" w:cs="Arial"/>
          <w:color w:val="000000"/>
          <w:sz w:val="20"/>
          <w:szCs w:val="20"/>
        </w:rPr>
        <w:t>, Robin Dean</w:t>
      </w:r>
      <w:r w:rsidR="00F240C3">
        <w:rPr>
          <w:rFonts w:ascii="Arial" w:hAnsi="Arial" w:cs="Arial"/>
          <w:color w:val="000000"/>
          <w:sz w:val="20"/>
          <w:szCs w:val="20"/>
        </w:rPr>
        <w:t>.</w:t>
      </w:r>
    </w:p>
    <w:p w:rsidR="001F2BC6" w:rsidRDefault="001F2BC6" w:rsidP="003874E2">
      <w:pPr>
        <w:pStyle w:val="NoSpacing"/>
        <w:rPr>
          <w:rFonts w:ascii="Arial" w:hAnsi="Arial" w:cs="Arial"/>
          <w:color w:val="000000"/>
          <w:sz w:val="20"/>
          <w:szCs w:val="20"/>
        </w:rPr>
      </w:pPr>
    </w:p>
    <w:p w:rsidR="00D15708" w:rsidRDefault="00D15708" w:rsidP="003874E2">
      <w:pPr>
        <w:pStyle w:val="NoSpacing"/>
        <w:rPr>
          <w:rFonts w:ascii="Arial" w:hAnsi="Arial" w:cs="Arial"/>
          <w:color w:val="000000"/>
          <w:sz w:val="20"/>
          <w:szCs w:val="20"/>
        </w:rPr>
      </w:pPr>
    </w:p>
    <w:p w:rsidR="00D15708" w:rsidRDefault="00D15708" w:rsidP="003874E2">
      <w:pPr>
        <w:pStyle w:val="NoSpacing"/>
        <w:rPr>
          <w:rFonts w:ascii="Arial" w:hAnsi="Arial" w:cs="Arial"/>
          <w:color w:val="000000"/>
          <w:sz w:val="20"/>
          <w:szCs w:val="20"/>
        </w:rPr>
      </w:pPr>
      <w:r>
        <w:rPr>
          <w:rFonts w:ascii="Arial" w:hAnsi="Arial" w:cs="Arial"/>
          <w:color w:val="000000"/>
          <w:sz w:val="20"/>
          <w:szCs w:val="20"/>
        </w:rPr>
        <w:t xml:space="preserve">Tour of Rogallo with Sharon Glover Extra Care </w:t>
      </w:r>
      <w:r w:rsidR="00031FC7">
        <w:rPr>
          <w:rFonts w:ascii="Arial" w:hAnsi="Arial" w:cs="Arial"/>
          <w:color w:val="000000"/>
          <w:sz w:val="20"/>
          <w:szCs w:val="20"/>
        </w:rPr>
        <w:t>Officer.  Tour was very interesting great to see a brand new Scheme – open for 5 weeks!</w:t>
      </w:r>
      <w:r>
        <w:rPr>
          <w:rFonts w:ascii="Arial" w:hAnsi="Arial" w:cs="Arial"/>
          <w:color w:val="000000"/>
          <w:sz w:val="20"/>
          <w:szCs w:val="20"/>
        </w:rPr>
        <w:t xml:space="preserve"> </w:t>
      </w:r>
    </w:p>
    <w:p w:rsidR="001F2BC6" w:rsidRDefault="001F2BC6" w:rsidP="002458CF">
      <w:pPr>
        <w:jc w:val="center"/>
        <w:rPr>
          <w:b/>
          <w:sz w:val="36"/>
          <w:szCs w:val="32"/>
        </w:rPr>
      </w:pPr>
    </w:p>
    <w:p w:rsidR="002458CF" w:rsidRPr="008B66AA" w:rsidRDefault="00BB0CC1" w:rsidP="002458CF">
      <w:pPr>
        <w:jc w:val="center"/>
        <w:rPr>
          <w:sz w:val="28"/>
          <w:szCs w:val="28"/>
        </w:rPr>
      </w:pPr>
      <w:r>
        <w:rPr>
          <w:b/>
          <w:sz w:val="36"/>
          <w:szCs w:val="32"/>
        </w:rPr>
        <w:t>Minutes</w:t>
      </w:r>
      <w:r w:rsidR="002458CF" w:rsidRPr="008B66AA">
        <w:rPr>
          <w:sz w:val="28"/>
          <w:szCs w:val="28"/>
        </w:rPr>
        <w:t>:</w:t>
      </w:r>
    </w:p>
    <w:p w:rsidR="000432A2" w:rsidRPr="003932D2" w:rsidRDefault="000432A2" w:rsidP="000432A2">
      <w:pPr>
        <w:pStyle w:val="ListParagraph"/>
        <w:numPr>
          <w:ilvl w:val="0"/>
          <w:numId w:val="1"/>
        </w:numPr>
        <w:ind w:left="360"/>
      </w:pPr>
      <w:r w:rsidRPr="003932D2">
        <w:t>Welcome, housekeeping, apologies and introductions              Jo McTavish</w:t>
      </w:r>
      <w:r w:rsidR="00E13A57">
        <w:t>/Linda Lumsden</w:t>
      </w:r>
    </w:p>
    <w:p w:rsidR="000432A2" w:rsidRPr="003932D2" w:rsidRDefault="000432A2" w:rsidP="000432A2">
      <w:pPr>
        <w:pStyle w:val="ListParagraph"/>
        <w:ind w:left="360"/>
      </w:pPr>
    </w:p>
    <w:p w:rsidR="000432A2" w:rsidRDefault="000432A2" w:rsidP="000432A2">
      <w:pPr>
        <w:pStyle w:val="ListParagraph"/>
        <w:numPr>
          <w:ilvl w:val="0"/>
          <w:numId w:val="1"/>
        </w:numPr>
        <w:ind w:left="360"/>
      </w:pPr>
      <w:r w:rsidRPr="003932D2">
        <w:t>Erosh Update             Jo McTavis</w:t>
      </w:r>
      <w:r>
        <w:t>h</w:t>
      </w:r>
    </w:p>
    <w:p w:rsidR="001F56B9" w:rsidRDefault="001F56B9" w:rsidP="001F56B9">
      <w:r>
        <w:t xml:space="preserve">Jo reported following last Trustees meeting membership is static at the moment </w:t>
      </w:r>
      <w:r w:rsidR="004C38BC">
        <w:t xml:space="preserve">looking to increase membership - </w:t>
      </w:r>
      <w:r>
        <w:t>will also be applying to Tudor Trust for support.</w:t>
      </w:r>
    </w:p>
    <w:p w:rsidR="004C38BC" w:rsidRDefault="001F56B9" w:rsidP="001F56B9">
      <w:r>
        <w:t xml:space="preserve">2018 AGM in Manchester was very well attended – Andy Burnham Mayor of Manchester and CEO of </w:t>
      </w:r>
      <w:proofErr w:type="spellStart"/>
      <w:r>
        <w:t>Silverline</w:t>
      </w:r>
      <w:proofErr w:type="spellEnd"/>
      <w:r w:rsidR="004C38BC">
        <w:t xml:space="preserve"> Sophie Andrews spoke</w:t>
      </w:r>
      <w:r>
        <w:t>.</w:t>
      </w:r>
      <w:r w:rsidR="004C38BC">
        <w:t xml:space="preserve">  </w:t>
      </w:r>
    </w:p>
    <w:p w:rsidR="004C38BC" w:rsidRDefault="004C38BC" w:rsidP="001F56B9">
      <w:r>
        <w:t>Erosh in South Wales</w:t>
      </w:r>
      <w:r w:rsidR="001F2BC6">
        <w:t xml:space="preserve"> </w:t>
      </w:r>
      <w:r>
        <w:t>is very active looking to set up a group in North Wales.</w:t>
      </w:r>
    </w:p>
    <w:p w:rsidR="004120F4" w:rsidRDefault="00D15708" w:rsidP="004120F4">
      <w:r>
        <w:t xml:space="preserve">Trustee and Network Chair’s </w:t>
      </w:r>
      <w:r w:rsidR="004C38BC">
        <w:t>Event 6 November</w:t>
      </w:r>
      <w:r>
        <w:t xml:space="preserve"> in London aiming to agree the 5 year Business Plan and to prioritise activities for the Erosh 2019 Action Plan. </w:t>
      </w:r>
      <w:r w:rsidR="001F2BC6">
        <w:t>Linda</w:t>
      </w:r>
      <w:r>
        <w:t xml:space="preserve"> to ask Viv if she would like to attend.  </w:t>
      </w:r>
    </w:p>
    <w:p w:rsidR="000432A2" w:rsidRDefault="001F2BC6" w:rsidP="004120F4">
      <w:pPr>
        <w:pStyle w:val="ListParagraph"/>
        <w:numPr>
          <w:ilvl w:val="0"/>
          <w:numId w:val="1"/>
        </w:numPr>
      </w:pPr>
      <w:r>
        <w:lastRenderedPageBreak/>
        <w:t xml:space="preserve"> </w:t>
      </w:r>
      <w:r>
        <w:tab/>
      </w:r>
      <w:r w:rsidR="000432A2" w:rsidRPr="003932D2">
        <w:t>Safeguarding    Richard Hill, Strategic Safeguarding Lead, Adult Social Care, Medway Council</w:t>
      </w:r>
    </w:p>
    <w:p w:rsidR="00072A61" w:rsidRDefault="001F2BC6" w:rsidP="00072A61">
      <w:pPr>
        <w:ind w:left="357" w:hanging="312"/>
      </w:pPr>
      <w:r>
        <w:t xml:space="preserve">Please see attached Presentation. </w:t>
      </w:r>
      <w:r w:rsidR="00B87CA4">
        <w:t xml:space="preserve">Richard’s presentation is based on Medway but there will be similar websites </w:t>
      </w:r>
      <w:proofErr w:type="spellStart"/>
      <w:r w:rsidR="00B87CA4">
        <w:t>eg</w:t>
      </w:r>
      <w:proofErr w:type="spellEnd"/>
      <w:r w:rsidR="00B87CA4">
        <w:t xml:space="preserve"> KCC Safeguarding Adults and there will be an Adult LADO (Local Authority Designated Officer).</w:t>
      </w:r>
      <w:r w:rsidR="00C64EA4">
        <w:t xml:space="preserve"> Kent and Medway Safeguarding Adults Board </w:t>
      </w:r>
      <w:hyperlink r:id="rId7" w:history="1">
        <w:r w:rsidR="00C64EA4" w:rsidRPr="00156CAB">
          <w:rPr>
            <w:rStyle w:val="Hyperlink"/>
          </w:rPr>
          <w:t>https://www.kent.gov.uk/about-the-council/partnerships/kent-and-medway-safeguarding-adults-board</w:t>
        </w:r>
      </w:hyperlink>
      <w:r w:rsidR="00C64EA4">
        <w:t xml:space="preserve"> is the bible of safeguarding.  Cover Duties, Policies, Procedures as well as giving Guidance. </w:t>
      </w:r>
      <w:r w:rsidR="00B87CA4">
        <w:t xml:space="preserve"> </w:t>
      </w:r>
      <w:r w:rsidR="00072A61">
        <w:t>Richard recommended that if yo</w:t>
      </w:r>
      <w:r w:rsidR="004120F4">
        <w:t>u</w:t>
      </w:r>
      <w:r w:rsidR="00072A61">
        <w:t xml:space="preserve"> are not sure </w:t>
      </w:r>
      <w:r w:rsidR="004120F4">
        <w:t>whether</w:t>
      </w:r>
      <w:r w:rsidR="00072A61">
        <w:t xml:space="preserve"> it is Aa SAFEGUARDING CASE OR NOT (Self neglect is not an automatic safeguarding issue nor is hoarding.  Rather than raising Safeguarding it is better to call and discuss the Safeguarding Team first.  If someone has capacity they may need support but if they have capacity they can refuse safeguarding alert unless it is in the public interest.  </w:t>
      </w:r>
    </w:p>
    <w:p w:rsidR="00072A61" w:rsidRDefault="00072A61" w:rsidP="00072A61">
      <w:pPr>
        <w:ind w:left="357" w:hanging="312"/>
      </w:pPr>
      <w:r>
        <w:t>Richard</w:t>
      </w:r>
      <w:r w:rsidR="004120F4">
        <w:t xml:space="preserve"> was thank</w:t>
      </w:r>
      <w:r>
        <w:t>ed for his talk</w:t>
      </w:r>
      <w:r w:rsidR="004120F4">
        <w:t xml:space="preserve"> – very informative and interesting. </w:t>
      </w:r>
    </w:p>
    <w:p w:rsidR="004120F4" w:rsidRDefault="004120F4" w:rsidP="004120F4">
      <w:pPr>
        <w:pStyle w:val="ListParagraph"/>
        <w:ind w:left="502"/>
      </w:pPr>
    </w:p>
    <w:p w:rsidR="004120F4" w:rsidRDefault="004120F4" w:rsidP="004120F4">
      <w:pPr>
        <w:pStyle w:val="ListParagraph"/>
        <w:numPr>
          <w:ilvl w:val="0"/>
          <w:numId w:val="1"/>
        </w:numPr>
      </w:pPr>
      <w:r>
        <w:t xml:space="preserve">What’s happening in your area – sharing good </w:t>
      </w:r>
      <w:proofErr w:type="gramStart"/>
      <w:r>
        <w:t>practice.</w:t>
      </w:r>
      <w:proofErr w:type="gramEnd"/>
    </w:p>
    <w:p w:rsidR="002B1880" w:rsidRDefault="002B1880" w:rsidP="002B1880">
      <w:pPr>
        <w:pStyle w:val="ListParagraph"/>
        <w:ind w:left="502"/>
      </w:pPr>
      <w:r>
        <w:t>Amanda</w:t>
      </w:r>
      <w:r w:rsidR="0058064A">
        <w:t xml:space="preserve"> Fairman</w:t>
      </w:r>
      <w:r>
        <w:t xml:space="preserve"> reported that since they </w:t>
      </w:r>
      <w:r w:rsidR="00D317B5">
        <w:t>c</w:t>
      </w:r>
      <w:r>
        <w:t xml:space="preserve">hanged their assessment process – </w:t>
      </w:r>
      <w:proofErr w:type="spellStart"/>
      <w:r>
        <w:t>ie</w:t>
      </w:r>
      <w:proofErr w:type="spellEnd"/>
      <w:r>
        <w:t xml:space="preserve"> if Council didn’t nominate someone for a property within a specified time range then they will house someone from their internal housing list.  This has worked really well with void properties not sitting empty</w:t>
      </w:r>
      <w:r w:rsidR="005D6AFC">
        <w:t xml:space="preserve"> for extended periods. </w:t>
      </w:r>
    </w:p>
    <w:p w:rsidR="002B1880" w:rsidRDefault="002B1880" w:rsidP="002B1880">
      <w:pPr>
        <w:pStyle w:val="ListParagraph"/>
        <w:ind w:left="502"/>
      </w:pPr>
    </w:p>
    <w:p w:rsidR="002B1880" w:rsidRDefault="002B1880" w:rsidP="002B1880">
      <w:pPr>
        <w:pStyle w:val="ListParagraph"/>
        <w:ind w:left="502"/>
      </w:pPr>
      <w:r>
        <w:t xml:space="preserve">Discussion followed around the assessment process and it was agreed that when residents are </w:t>
      </w:r>
      <w:r w:rsidR="005F59FC">
        <w:t xml:space="preserve">housed incorrectly </w:t>
      </w:r>
      <w:proofErr w:type="spellStart"/>
      <w:r w:rsidR="005F59FC">
        <w:t>eg</w:t>
      </w:r>
      <w:proofErr w:type="spellEnd"/>
      <w:r w:rsidR="005F59FC">
        <w:t xml:space="preserve"> </w:t>
      </w:r>
      <w:r>
        <w:t xml:space="preserve">not suitable for Schemes it is setting them up to fail.  This does not benefit anyone. </w:t>
      </w:r>
      <w:r w:rsidR="00D317B5">
        <w:t xml:space="preserve">  It is important to have a good rapport with Hospital discharge Nurse</w:t>
      </w:r>
      <w:r w:rsidR="005F59FC">
        <w:t xml:space="preserve"> a</w:t>
      </w:r>
      <w:r w:rsidR="00D317B5">
        <w:t xml:space="preserve">s this will determine whether the accommodation people are coming into is suitable. </w:t>
      </w:r>
    </w:p>
    <w:p w:rsidR="0058064A" w:rsidRDefault="0058064A" w:rsidP="002B1880">
      <w:pPr>
        <w:pStyle w:val="ListParagraph"/>
        <w:ind w:left="502"/>
      </w:pPr>
    </w:p>
    <w:p w:rsidR="0058064A" w:rsidRDefault="0058064A" w:rsidP="002B1880">
      <w:pPr>
        <w:pStyle w:val="ListParagraph"/>
        <w:ind w:left="502"/>
      </w:pPr>
      <w:r>
        <w:t xml:space="preserve">Nicola Constable reported that they have a zero tolerance on items in communal </w:t>
      </w:r>
      <w:r w:rsidR="005F59FC">
        <w:t>areas</w:t>
      </w:r>
      <w:r>
        <w:t xml:space="preserve">. </w:t>
      </w:r>
      <w:r w:rsidR="005F59FC">
        <w:t xml:space="preserve">  Although this caused </w:t>
      </w:r>
      <w:r w:rsidR="000E69D3">
        <w:t xml:space="preserve">some residents </w:t>
      </w:r>
      <w:r w:rsidR="005F59FC">
        <w:t xml:space="preserve">to be upset </w:t>
      </w:r>
      <w:r w:rsidR="000E69D3">
        <w:t xml:space="preserve">initially they now comply without any issues.  </w:t>
      </w:r>
      <w:r w:rsidR="00EF744F">
        <w:t>Residents</w:t>
      </w:r>
      <w:r w:rsidR="000E69D3">
        <w:t xml:space="preserve"> were </w:t>
      </w:r>
      <w:r w:rsidR="00EF744F">
        <w:t xml:space="preserve">advised that Landlord manages all communal areas. </w:t>
      </w:r>
      <w:r w:rsidR="000E69D3">
        <w:t>There is now a “Clear Corridor” policy which works really well.</w:t>
      </w:r>
    </w:p>
    <w:p w:rsidR="000E69D3" w:rsidRDefault="000E69D3" w:rsidP="002B1880">
      <w:pPr>
        <w:pStyle w:val="ListParagraph"/>
        <w:ind w:left="502"/>
      </w:pPr>
    </w:p>
    <w:p w:rsidR="000E69D3" w:rsidRDefault="000E69D3" w:rsidP="002B1880">
      <w:pPr>
        <w:pStyle w:val="ListParagraph"/>
        <w:ind w:left="502"/>
      </w:pPr>
      <w:r>
        <w:t xml:space="preserve">Discussion followed on “Respect US” posters Tina Mowat has a poster which she has devised which is used in Moat Homes – Tina to share with Erosh. </w:t>
      </w:r>
    </w:p>
    <w:p w:rsidR="00EF744F" w:rsidRDefault="00EF744F" w:rsidP="002B1880">
      <w:pPr>
        <w:pStyle w:val="ListParagraph"/>
        <w:ind w:left="502"/>
      </w:pPr>
    </w:p>
    <w:p w:rsidR="00EF744F" w:rsidRDefault="000E3238" w:rsidP="002B1880">
      <w:pPr>
        <w:pStyle w:val="ListParagraph"/>
        <w:ind w:left="502"/>
      </w:pPr>
      <w:r>
        <w:t xml:space="preserve">Jo asked to discuss the future use of a </w:t>
      </w:r>
      <w:bookmarkStart w:id="0" w:name="_GoBack"/>
      <w:bookmarkEnd w:id="0"/>
      <w:r w:rsidR="00EF744F">
        <w:t xml:space="preserve">small unit which she is involved with in Hastings – 12 Studio flats – discussion followed with suggestions ranging from homeless accommodation to retirement flats. </w:t>
      </w:r>
    </w:p>
    <w:p w:rsidR="00EF744F" w:rsidRDefault="00EF744F" w:rsidP="002B1880">
      <w:pPr>
        <w:pStyle w:val="ListParagraph"/>
        <w:ind w:left="502"/>
      </w:pPr>
    </w:p>
    <w:p w:rsidR="00BF3E07" w:rsidRDefault="004120F4" w:rsidP="00BF3E07">
      <w:pPr>
        <w:pStyle w:val="ListParagraph"/>
        <w:numPr>
          <w:ilvl w:val="0"/>
          <w:numId w:val="1"/>
        </w:numPr>
      </w:pPr>
      <w:r>
        <w:t>Home Safety Officer</w:t>
      </w:r>
      <w:r w:rsidR="00EF744F">
        <w:t xml:space="preserve"> did not attend – Jo called the contact she had been given to find no one had be</w:t>
      </w:r>
      <w:r w:rsidR="00BF3E07">
        <w:t>e</w:t>
      </w:r>
      <w:r w:rsidR="00EF744F">
        <w:t xml:space="preserve">n allocated to attend despite them confirming the </w:t>
      </w:r>
      <w:r w:rsidR="00BF3E07">
        <w:t>appointment</w:t>
      </w:r>
      <w:r w:rsidR="00EF744F">
        <w:t xml:space="preserve">. </w:t>
      </w:r>
    </w:p>
    <w:p w:rsidR="00BF3E07" w:rsidRDefault="00BF3E07" w:rsidP="00BF3E07">
      <w:pPr>
        <w:pStyle w:val="ListParagraph"/>
        <w:ind w:left="502"/>
      </w:pPr>
    </w:p>
    <w:p w:rsidR="000E3238" w:rsidRDefault="00BF3E07" w:rsidP="000E3238">
      <w:pPr>
        <w:pStyle w:val="ListParagraph"/>
        <w:numPr>
          <w:ilvl w:val="0"/>
          <w:numId w:val="1"/>
        </w:numPr>
      </w:pPr>
      <w:r>
        <w:t>–</w:t>
      </w:r>
      <w:r w:rsidR="000432A2">
        <w:t xml:space="preserve"> </w:t>
      </w:r>
      <w:r>
        <w:t>Planning the next meeting.  Doug and Nicola suggested visiting To</w:t>
      </w:r>
      <w:r w:rsidR="003A35EE">
        <w:t>wn and Country in Tu</w:t>
      </w:r>
      <w:r>
        <w:t xml:space="preserve">nbridge Wells </w:t>
      </w:r>
      <w:r w:rsidR="000E3238">
        <w:t xml:space="preserve">(Emerald Walk 2-80 Evens, Greggs Wood Road, Tunbridge Wells TN2 3FA) </w:t>
      </w:r>
    </w:p>
    <w:p w:rsidR="00BF3E07" w:rsidRDefault="00BF3E07" w:rsidP="000E3238">
      <w:pPr>
        <w:pStyle w:val="ListParagraph"/>
        <w:ind w:left="502"/>
      </w:pPr>
      <w:r>
        <w:lastRenderedPageBreak/>
        <w:t xml:space="preserve">– </w:t>
      </w:r>
      <w:proofErr w:type="gramStart"/>
      <w:r>
        <w:t>this</w:t>
      </w:r>
      <w:proofErr w:type="gramEnd"/>
      <w:r>
        <w:t xml:space="preserve"> was agreed with a suggestion of Faversham for the meeting after that by</w:t>
      </w:r>
      <w:r w:rsidR="000E3238">
        <w:t xml:space="preserve"> </w:t>
      </w:r>
      <w:r w:rsidR="000E3238" w:rsidRPr="000E3238">
        <w:rPr>
          <w:rFonts w:eastAsia="Times New Roman"/>
        </w:rPr>
        <w:t>Mandy Ware from Hanover.</w:t>
      </w:r>
      <w:r>
        <w:t xml:space="preserve"> </w:t>
      </w:r>
      <w:r w:rsidR="003A35EE">
        <w:t xml:space="preserve"> </w:t>
      </w:r>
      <w:r w:rsidR="000E3238">
        <w:t xml:space="preserve"> </w:t>
      </w:r>
    </w:p>
    <w:p w:rsidR="000E3238" w:rsidRDefault="000E3238" w:rsidP="000E3238">
      <w:pPr>
        <w:pStyle w:val="ListParagraph"/>
        <w:ind w:left="502"/>
      </w:pPr>
    </w:p>
    <w:p w:rsidR="003A35EE" w:rsidRDefault="003A35EE" w:rsidP="003A35EE">
      <w:pPr>
        <w:pStyle w:val="ListParagraph"/>
        <w:numPr>
          <w:ilvl w:val="0"/>
          <w:numId w:val="1"/>
        </w:numPr>
      </w:pPr>
      <w:r>
        <w:t xml:space="preserve">AOB Information sharing – Data Protection. Tina advised that KCC and Essex have an overarching agreement – covers GDPR.  This forms one information sharing agreement which makes for more speedy information sharing among various agencies. Something to consider for other Housing Providers. </w:t>
      </w:r>
    </w:p>
    <w:p w:rsidR="00BF3E07" w:rsidRDefault="00BF3E07" w:rsidP="00BF3E07">
      <w:pPr>
        <w:pStyle w:val="ListParagraph"/>
      </w:pPr>
    </w:p>
    <w:p w:rsidR="007D7A7C" w:rsidRDefault="007D7A7C" w:rsidP="00BF3E07">
      <w:pPr>
        <w:pStyle w:val="ListParagraph"/>
        <w:numPr>
          <w:ilvl w:val="0"/>
          <w:numId w:val="1"/>
        </w:numPr>
      </w:pPr>
      <w:r>
        <w:t>After discussion on next meeting at Tunbridge Wells it was agreed to hold the meeting in the morning 10.00 – 13.00 on Wednesday 23 January 2019.</w:t>
      </w:r>
    </w:p>
    <w:p w:rsidR="007D7A7C" w:rsidRDefault="007D7A7C" w:rsidP="007D7A7C">
      <w:pPr>
        <w:pStyle w:val="ListParagraph"/>
      </w:pPr>
    </w:p>
    <w:p w:rsidR="007D7A7C" w:rsidRDefault="007D7A7C" w:rsidP="007D7A7C">
      <w:pPr>
        <w:pStyle w:val="ListParagraph"/>
      </w:pPr>
      <w:r>
        <w:t>Meeting closed.</w:t>
      </w:r>
    </w:p>
    <w:sectPr w:rsidR="007D7A7C" w:rsidSect="00C91E2E">
      <w:headerReference w:type="default" r:id="rId8"/>
      <w:pgSz w:w="11906" w:h="16838"/>
      <w:pgMar w:top="1440" w:right="1440" w:bottom="1440" w:left="1440" w:header="708" w:footer="708" w:gutter="0"/>
      <w:pgBorders w:offsetFrom="page">
        <w:top w:val="single" w:sz="4" w:space="24" w:color="44546A" w:themeColor="text2"/>
        <w:left w:val="single" w:sz="4" w:space="24" w:color="44546A" w:themeColor="text2"/>
        <w:bottom w:val="single" w:sz="4" w:space="24" w:color="44546A" w:themeColor="text2"/>
        <w:right w:val="single" w:sz="4" w:space="24" w:color="44546A" w:themeColor="text2"/>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DFE" w:rsidRDefault="008E072E">
      <w:pPr>
        <w:spacing w:after="0" w:line="240" w:lineRule="auto"/>
      </w:pPr>
      <w:r>
        <w:separator/>
      </w:r>
    </w:p>
  </w:endnote>
  <w:endnote w:type="continuationSeparator" w:id="0">
    <w:p w:rsidR="00B01DFE" w:rsidRDefault="008E0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DFE" w:rsidRDefault="008E072E">
      <w:pPr>
        <w:spacing w:after="0" w:line="240" w:lineRule="auto"/>
      </w:pPr>
      <w:r>
        <w:separator/>
      </w:r>
    </w:p>
  </w:footnote>
  <w:footnote w:type="continuationSeparator" w:id="0">
    <w:p w:rsidR="00B01DFE" w:rsidRDefault="008E0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1A7E" w:rsidRDefault="00AC212E" w:rsidP="00DA1A7E">
    <w:pPr>
      <w:pStyle w:val="Header"/>
      <w:jc w:val="right"/>
    </w:pPr>
    <w:r>
      <w:rPr>
        <w:noProof/>
        <w:lang w:eastAsia="en-GB"/>
      </w:rPr>
      <w:drawing>
        <wp:inline distT="0" distB="0" distL="0" distR="0" wp14:anchorId="2BD0DF0E" wp14:editId="0709D45C">
          <wp:extent cx="1216708" cy="63480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atabase\Dropbox\erosh\Images\EROSH logo WITH strap 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708" cy="6348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D548B"/>
    <w:multiLevelType w:val="hybridMultilevel"/>
    <w:tmpl w:val="F304A298"/>
    <w:lvl w:ilvl="0" w:tplc="29E22104">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D57A13"/>
    <w:multiLevelType w:val="hybridMultilevel"/>
    <w:tmpl w:val="7780CA1E"/>
    <w:lvl w:ilvl="0" w:tplc="84F66A04">
      <w:start w:val="1"/>
      <w:numFmt w:val="decimal"/>
      <w:lvlText w:val="%1."/>
      <w:lvlJc w:val="left"/>
      <w:pPr>
        <w:ind w:left="502"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8CF"/>
    <w:rsid w:val="000262BA"/>
    <w:rsid w:val="00031FC7"/>
    <w:rsid w:val="000320CC"/>
    <w:rsid w:val="00035F5D"/>
    <w:rsid w:val="00037B17"/>
    <w:rsid w:val="0004031B"/>
    <w:rsid w:val="000405F2"/>
    <w:rsid w:val="000432A2"/>
    <w:rsid w:val="00046E34"/>
    <w:rsid w:val="00052331"/>
    <w:rsid w:val="00072A61"/>
    <w:rsid w:val="000779E2"/>
    <w:rsid w:val="00087B8C"/>
    <w:rsid w:val="00094609"/>
    <w:rsid w:val="000A0BB7"/>
    <w:rsid w:val="000B3DA0"/>
    <w:rsid w:val="000B734F"/>
    <w:rsid w:val="000C6D41"/>
    <w:rsid w:val="000E3238"/>
    <w:rsid w:val="000E69D3"/>
    <w:rsid w:val="00101CA1"/>
    <w:rsid w:val="00102545"/>
    <w:rsid w:val="00106AB9"/>
    <w:rsid w:val="00134228"/>
    <w:rsid w:val="0013619B"/>
    <w:rsid w:val="00140C7F"/>
    <w:rsid w:val="00141280"/>
    <w:rsid w:val="001461E6"/>
    <w:rsid w:val="00173E3B"/>
    <w:rsid w:val="00181F38"/>
    <w:rsid w:val="001910E5"/>
    <w:rsid w:val="001B4383"/>
    <w:rsid w:val="001D3B04"/>
    <w:rsid w:val="001E6321"/>
    <w:rsid w:val="001E75B7"/>
    <w:rsid w:val="001F2BC6"/>
    <w:rsid w:val="001F56B9"/>
    <w:rsid w:val="00221B4A"/>
    <w:rsid w:val="002221DA"/>
    <w:rsid w:val="00232E34"/>
    <w:rsid w:val="00235129"/>
    <w:rsid w:val="002367D3"/>
    <w:rsid w:val="00237A53"/>
    <w:rsid w:val="002458CF"/>
    <w:rsid w:val="0025311D"/>
    <w:rsid w:val="00260EC9"/>
    <w:rsid w:val="00261C1D"/>
    <w:rsid w:val="0027753A"/>
    <w:rsid w:val="00281D6E"/>
    <w:rsid w:val="002A207A"/>
    <w:rsid w:val="002A744C"/>
    <w:rsid w:val="002A7848"/>
    <w:rsid w:val="002B1880"/>
    <w:rsid w:val="002C0D5E"/>
    <w:rsid w:val="002C7311"/>
    <w:rsid w:val="002D6AA9"/>
    <w:rsid w:val="002E03D6"/>
    <w:rsid w:val="002E1509"/>
    <w:rsid w:val="00306EA7"/>
    <w:rsid w:val="00324BED"/>
    <w:rsid w:val="00326477"/>
    <w:rsid w:val="00326B41"/>
    <w:rsid w:val="00327EAB"/>
    <w:rsid w:val="0034475E"/>
    <w:rsid w:val="00353073"/>
    <w:rsid w:val="00356D87"/>
    <w:rsid w:val="00357193"/>
    <w:rsid w:val="0036479B"/>
    <w:rsid w:val="00373DB9"/>
    <w:rsid w:val="003841FF"/>
    <w:rsid w:val="0038736E"/>
    <w:rsid w:val="003874E2"/>
    <w:rsid w:val="003946E0"/>
    <w:rsid w:val="0039780A"/>
    <w:rsid w:val="003A35EE"/>
    <w:rsid w:val="003C1BB3"/>
    <w:rsid w:val="00403528"/>
    <w:rsid w:val="00406B04"/>
    <w:rsid w:val="0040748A"/>
    <w:rsid w:val="004120F4"/>
    <w:rsid w:val="00416657"/>
    <w:rsid w:val="00430D81"/>
    <w:rsid w:val="0044711C"/>
    <w:rsid w:val="00484A91"/>
    <w:rsid w:val="004A27FD"/>
    <w:rsid w:val="004A7736"/>
    <w:rsid w:val="004B0373"/>
    <w:rsid w:val="004B3D2F"/>
    <w:rsid w:val="004B728B"/>
    <w:rsid w:val="004C38BC"/>
    <w:rsid w:val="004E6F62"/>
    <w:rsid w:val="004F436C"/>
    <w:rsid w:val="005009EF"/>
    <w:rsid w:val="00504E16"/>
    <w:rsid w:val="00534E11"/>
    <w:rsid w:val="00547F00"/>
    <w:rsid w:val="00553A54"/>
    <w:rsid w:val="005663A1"/>
    <w:rsid w:val="00566905"/>
    <w:rsid w:val="005767CC"/>
    <w:rsid w:val="00576B4C"/>
    <w:rsid w:val="0058064A"/>
    <w:rsid w:val="00582218"/>
    <w:rsid w:val="0058503E"/>
    <w:rsid w:val="00587C36"/>
    <w:rsid w:val="005910D5"/>
    <w:rsid w:val="005A1EE7"/>
    <w:rsid w:val="005C2AFC"/>
    <w:rsid w:val="005D16C8"/>
    <w:rsid w:val="005D6AFC"/>
    <w:rsid w:val="005F59FC"/>
    <w:rsid w:val="00611EF9"/>
    <w:rsid w:val="00622B86"/>
    <w:rsid w:val="0062412B"/>
    <w:rsid w:val="00627BC2"/>
    <w:rsid w:val="00631DE8"/>
    <w:rsid w:val="0063283F"/>
    <w:rsid w:val="00636976"/>
    <w:rsid w:val="00644732"/>
    <w:rsid w:val="00665A6A"/>
    <w:rsid w:val="006671DC"/>
    <w:rsid w:val="00686692"/>
    <w:rsid w:val="0069377D"/>
    <w:rsid w:val="00695AF1"/>
    <w:rsid w:val="006A62B9"/>
    <w:rsid w:val="006B599E"/>
    <w:rsid w:val="006C3AC5"/>
    <w:rsid w:val="006D159F"/>
    <w:rsid w:val="006D607E"/>
    <w:rsid w:val="006E4C23"/>
    <w:rsid w:val="006E4E53"/>
    <w:rsid w:val="006F1D49"/>
    <w:rsid w:val="006F5EE4"/>
    <w:rsid w:val="007037AF"/>
    <w:rsid w:val="00727792"/>
    <w:rsid w:val="00741D8B"/>
    <w:rsid w:val="0074320D"/>
    <w:rsid w:val="00755B90"/>
    <w:rsid w:val="0078233C"/>
    <w:rsid w:val="007975EE"/>
    <w:rsid w:val="007A55EC"/>
    <w:rsid w:val="007C3E67"/>
    <w:rsid w:val="007C557F"/>
    <w:rsid w:val="007C670B"/>
    <w:rsid w:val="007D7A7C"/>
    <w:rsid w:val="007E0B74"/>
    <w:rsid w:val="007F7307"/>
    <w:rsid w:val="0081618A"/>
    <w:rsid w:val="00825579"/>
    <w:rsid w:val="00867646"/>
    <w:rsid w:val="00867862"/>
    <w:rsid w:val="00872198"/>
    <w:rsid w:val="00873399"/>
    <w:rsid w:val="0088000A"/>
    <w:rsid w:val="00887CEF"/>
    <w:rsid w:val="00892FB6"/>
    <w:rsid w:val="008B191C"/>
    <w:rsid w:val="008C5AFF"/>
    <w:rsid w:val="008C638A"/>
    <w:rsid w:val="008D0159"/>
    <w:rsid w:val="008D2B7A"/>
    <w:rsid w:val="008E009F"/>
    <w:rsid w:val="008E0509"/>
    <w:rsid w:val="008E072E"/>
    <w:rsid w:val="008E15C7"/>
    <w:rsid w:val="008E4380"/>
    <w:rsid w:val="008F6095"/>
    <w:rsid w:val="00905B1D"/>
    <w:rsid w:val="00922C66"/>
    <w:rsid w:val="009351C5"/>
    <w:rsid w:val="009403D8"/>
    <w:rsid w:val="00943545"/>
    <w:rsid w:val="00953033"/>
    <w:rsid w:val="00970096"/>
    <w:rsid w:val="009744B3"/>
    <w:rsid w:val="0097795D"/>
    <w:rsid w:val="009779B4"/>
    <w:rsid w:val="0098107A"/>
    <w:rsid w:val="009810DB"/>
    <w:rsid w:val="009B1719"/>
    <w:rsid w:val="009B1A3F"/>
    <w:rsid w:val="009B7E10"/>
    <w:rsid w:val="009C0FB1"/>
    <w:rsid w:val="009C5272"/>
    <w:rsid w:val="009D0C57"/>
    <w:rsid w:val="009D5D09"/>
    <w:rsid w:val="009E10F2"/>
    <w:rsid w:val="009E3858"/>
    <w:rsid w:val="009E3ED5"/>
    <w:rsid w:val="009E5945"/>
    <w:rsid w:val="00A0296C"/>
    <w:rsid w:val="00A21EB9"/>
    <w:rsid w:val="00A26E01"/>
    <w:rsid w:val="00A31D75"/>
    <w:rsid w:val="00A32655"/>
    <w:rsid w:val="00A50798"/>
    <w:rsid w:val="00A61044"/>
    <w:rsid w:val="00A939E1"/>
    <w:rsid w:val="00AB5AAD"/>
    <w:rsid w:val="00AC212E"/>
    <w:rsid w:val="00AD2066"/>
    <w:rsid w:val="00AE4811"/>
    <w:rsid w:val="00AF55EE"/>
    <w:rsid w:val="00B01DFE"/>
    <w:rsid w:val="00B170EF"/>
    <w:rsid w:val="00B4261D"/>
    <w:rsid w:val="00B61453"/>
    <w:rsid w:val="00B81A82"/>
    <w:rsid w:val="00B82804"/>
    <w:rsid w:val="00B83CE7"/>
    <w:rsid w:val="00B87CA4"/>
    <w:rsid w:val="00B9532C"/>
    <w:rsid w:val="00BB0CC1"/>
    <w:rsid w:val="00BB7D3C"/>
    <w:rsid w:val="00BC61AC"/>
    <w:rsid w:val="00BF3E07"/>
    <w:rsid w:val="00BF4C25"/>
    <w:rsid w:val="00BF5478"/>
    <w:rsid w:val="00C06222"/>
    <w:rsid w:val="00C10E9F"/>
    <w:rsid w:val="00C23AC5"/>
    <w:rsid w:val="00C32EE3"/>
    <w:rsid w:val="00C41157"/>
    <w:rsid w:val="00C64EA4"/>
    <w:rsid w:val="00C70B79"/>
    <w:rsid w:val="00C84795"/>
    <w:rsid w:val="00C971E7"/>
    <w:rsid w:val="00CA0955"/>
    <w:rsid w:val="00CA72B7"/>
    <w:rsid w:val="00CB4F1A"/>
    <w:rsid w:val="00CC1D0E"/>
    <w:rsid w:val="00CC7737"/>
    <w:rsid w:val="00CD06F4"/>
    <w:rsid w:val="00CD1ACE"/>
    <w:rsid w:val="00CE61C0"/>
    <w:rsid w:val="00CF15BA"/>
    <w:rsid w:val="00CF2D39"/>
    <w:rsid w:val="00CF3106"/>
    <w:rsid w:val="00D0570E"/>
    <w:rsid w:val="00D15708"/>
    <w:rsid w:val="00D27BA2"/>
    <w:rsid w:val="00D317B5"/>
    <w:rsid w:val="00D53D6F"/>
    <w:rsid w:val="00D6306C"/>
    <w:rsid w:val="00D67BAC"/>
    <w:rsid w:val="00D71E36"/>
    <w:rsid w:val="00D722A2"/>
    <w:rsid w:val="00D727BF"/>
    <w:rsid w:val="00D9269B"/>
    <w:rsid w:val="00DA1240"/>
    <w:rsid w:val="00DC47ED"/>
    <w:rsid w:val="00DC520E"/>
    <w:rsid w:val="00DE1263"/>
    <w:rsid w:val="00DE4D92"/>
    <w:rsid w:val="00DE72D4"/>
    <w:rsid w:val="00DF63A4"/>
    <w:rsid w:val="00E004DF"/>
    <w:rsid w:val="00E13A57"/>
    <w:rsid w:val="00E15848"/>
    <w:rsid w:val="00E16586"/>
    <w:rsid w:val="00E16614"/>
    <w:rsid w:val="00E55032"/>
    <w:rsid w:val="00E62A2C"/>
    <w:rsid w:val="00E65667"/>
    <w:rsid w:val="00E67745"/>
    <w:rsid w:val="00E67BFC"/>
    <w:rsid w:val="00E864DE"/>
    <w:rsid w:val="00ED7F4E"/>
    <w:rsid w:val="00EF56FF"/>
    <w:rsid w:val="00EF744F"/>
    <w:rsid w:val="00F240C3"/>
    <w:rsid w:val="00F258BE"/>
    <w:rsid w:val="00F25C75"/>
    <w:rsid w:val="00F31144"/>
    <w:rsid w:val="00F33ACF"/>
    <w:rsid w:val="00F416FA"/>
    <w:rsid w:val="00F453B8"/>
    <w:rsid w:val="00F568A2"/>
    <w:rsid w:val="00F60CE5"/>
    <w:rsid w:val="00F629B2"/>
    <w:rsid w:val="00F73DB6"/>
    <w:rsid w:val="00F818E3"/>
    <w:rsid w:val="00F928D7"/>
    <w:rsid w:val="00F9424B"/>
    <w:rsid w:val="00F97073"/>
    <w:rsid w:val="00FA63C3"/>
    <w:rsid w:val="00FB2C72"/>
    <w:rsid w:val="00FB6C05"/>
    <w:rsid w:val="00FE1F78"/>
    <w:rsid w:val="00FE4DC9"/>
    <w:rsid w:val="00FF7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14EC0"/>
  <w15:chartTrackingRefBased/>
  <w15:docId w15:val="{4245B3D7-6782-40BF-952D-91854FE30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8C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58CF"/>
    <w:pPr>
      <w:ind w:left="720"/>
      <w:contextualSpacing/>
    </w:pPr>
  </w:style>
  <w:style w:type="paragraph" w:styleId="Header">
    <w:name w:val="header"/>
    <w:basedOn w:val="Normal"/>
    <w:link w:val="HeaderChar"/>
    <w:uiPriority w:val="99"/>
    <w:unhideWhenUsed/>
    <w:rsid w:val="002458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8CF"/>
  </w:style>
  <w:style w:type="character" w:styleId="Hyperlink">
    <w:name w:val="Hyperlink"/>
    <w:basedOn w:val="DefaultParagraphFont"/>
    <w:uiPriority w:val="99"/>
    <w:unhideWhenUsed/>
    <w:rsid w:val="002458CF"/>
    <w:rPr>
      <w:color w:val="0000FF"/>
      <w:u w:val="single"/>
    </w:rPr>
  </w:style>
  <w:style w:type="paragraph" w:styleId="NoSpacing">
    <w:name w:val="No Spacing"/>
    <w:uiPriority w:val="1"/>
    <w:qFormat/>
    <w:rsid w:val="00553A54"/>
    <w:pPr>
      <w:spacing w:after="0" w:line="240" w:lineRule="auto"/>
    </w:pPr>
  </w:style>
  <w:style w:type="character" w:styleId="Strong">
    <w:name w:val="Strong"/>
    <w:basedOn w:val="DefaultParagraphFont"/>
    <w:uiPriority w:val="22"/>
    <w:qFormat/>
    <w:rsid w:val="00BC61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77370">
      <w:bodyDiv w:val="1"/>
      <w:marLeft w:val="0"/>
      <w:marRight w:val="0"/>
      <w:marTop w:val="0"/>
      <w:marBottom w:val="0"/>
      <w:divBdr>
        <w:top w:val="none" w:sz="0" w:space="0" w:color="auto"/>
        <w:left w:val="none" w:sz="0" w:space="0" w:color="auto"/>
        <w:bottom w:val="none" w:sz="0" w:space="0" w:color="auto"/>
        <w:right w:val="none" w:sz="0" w:space="0" w:color="auto"/>
      </w:divBdr>
    </w:div>
    <w:div w:id="760373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kent.gov.uk/about-the-council/partnerships/kent-and-medway-safeguarding-adults-bo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Lumsden</dc:creator>
  <cp:keywords/>
  <dc:description/>
  <cp:lastModifiedBy>Linda Lumsden</cp:lastModifiedBy>
  <cp:revision>7</cp:revision>
  <dcterms:created xsi:type="dcterms:W3CDTF">2018-10-01T11:04:00Z</dcterms:created>
  <dcterms:modified xsi:type="dcterms:W3CDTF">2018-10-03T10:13:00Z</dcterms:modified>
</cp:coreProperties>
</file>