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88" w:rsidRDefault="00541A88">
      <w:r>
        <w:rPr>
          <w:noProof/>
          <w:lang w:eastAsia="en-GB"/>
        </w:rPr>
        <w:drawing>
          <wp:anchor distT="0" distB="0" distL="114300" distR="114300" simplePos="0" relativeHeight="251659264" behindDoc="1" locked="0" layoutInCell="1" allowOverlap="1" wp14:anchorId="19978308" wp14:editId="648A8672">
            <wp:simplePos x="0" y="0"/>
            <wp:positionH relativeFrom="margin">
              <wp:posOffset>4314825</wp:posOffset>
            </wp:positionH>
            <wp:positionV relativeFrom="paragraph">
              <wp:posOffset>0</wp:posOffset>
            </wp:positionV>
            <wp:extent cx="1952625" cy="1108075"/>
            <wp:effectExtent l="0" t="0" r="9525" b="0"/>
            <wp:wrapTight wrapText="bothSides">
              <wp:wrapPolygon edited="0">
                <wp:start x="0" y="0"/>
                <wp:lineTo x="0" y="21167"/>
                <wp:lineTo x="21495" y="21167"/>
                <wp:lineTo x="21495" y="0"/>
                <wp:lineTo x="0" y="0"/>
              </wp:wrapPolygon>
            </wp:wrapTight>
            <wp:docPr id="1" name="Picture 1" descr="https://media.padletcdn.com/v13/image/a_exif,c_limit,dpr_2.0,h_1500,w_1008/https%3A%2F%2Fpadletuploads.blob.core.windows.net%2Fprod%2F133602225%2F412ea4c9996b6dc799857694bd2efadf%2FErosh_Logo_2017___pri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adletcdn.com/v13/image/a_exif,c_limit,dpr_2.0,h_1500,w_1008/https%3A%2F%2Fpadletuploads.blob.core.windows.net%2Fprod%2F133602225%2F412ea4c9996b6dc799857694bd2efadf%2FErosh_Logo_2017___print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110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A88" w:rsidRDefault="00541A88"/>
    <w:p w:rsidR="001F7E9A" w:rsidRDefault="001F7E9A"/>
    <w:p w:rsidR="00541A88" w:rsidRDefault="00541A88"/>
    <w:p w:rsidR="00541A88" w:rsidRDefault="00541A88"/>
    <w:p w:rsidR="00541A88" w:rsidRDefault="008D73A0" w:rsidP="00254649">
      <w:pPr>
        <w:jc w:val="center"/>
        <w:rPr>
          <w:b/>
        </w:rPr>
      </w:pPr>
      <w:r>
        <w:rPr>
          <w:b/>
        </w:rPr>
        <w:t>S</w:t>
      </w:r>
      <w:r w:rsidR="00541A88">
        <w:rPr>
          <w:b/>
        </w:rPr>
        <w:t>USSEX NETWORK MEETING</w:t>
      </w:r>
    </w:p>
    <w:p w:rsidR="00541A88" w:rsidRDefault="00541A88" w:rsidP="00254649">
      <w:pPr>
        <w:jc w:val="center"/>
        <w:rPr>
          <w:b/>
        </w:rPr>
      </w:pPr>
      <w:r>
        <w:rPr>
          <w:b/>
        </w:rPr>
        <w:t>WEDNESDAY 26 JUNE 2019</w:t>
      </w:r>
    </w:p>
    <w:p w:rsidR="00541A88" w:rsidRDefault="00541A88" w:rsidP="00254649">
      <w:pPr>
        <w:rPr>
          <w:b/>
        </w:rPr>
      </w:pPr>
      <w:r>
        <w:rPr>
          <w:b/>
        </w:rPr>
        <w:t>VENUE:- The Orangery Extra Care Scheme, 14-20 Buxton Drive, Bexhill on Sea, East Sussex, TN39 4FA</w:t>
      </w:r>
    </w:p>
    <w:p w:rsidR="00541A88" w:rsidRDefault="00254649">
      <w:r>
        <w:rPr>
          <w:b/>
        </w:rPr>
        <w:t>Chair – Robin Deane</w:t>
      </w:r>
      <w:r w:rsidR="00045C2B">
        <w:rPr>
          <w:b/>
        </w:rPr>
        <w:t xml:space="preserve"> (RD)</w:t>
      </w:r>
      <w:r>
        <w:rPr>
          <w:b/>
        </w:rPr>
        <w:t xml:space="preserve"> – </w:t>
      </w:r>
      <w:r>
        <w:t>Head of Independent Living, Optivo</w:t>
      </w:r>
    </w:p>
    <w:p w:rsidR="00254649" w:rsidRPr="00254649" w:rsidRDefault="00254649">
      <w:r>
        <w:rPr>
          <w:b/>
        </w:rPr>
        <w:t xml:space="preserve">Minutes – Marisa Freeman </w:t>
      </w:r>
      <w:r w:rsidR="00045C2B">
        <w:rPr>
          <w:b/>
        </w:rPr>
        <w:t xml:space="preserve">(MF) </w:t>
      </w:r>
      <w:r>
        <w:rPr>
          <w:b/>
        </w:rPr>
        <w:t xml:space="preserve">– </w:t>
      </w:r>
      <w:r>
        <w:t>Team Manager Independent Living, Optivo</w:t>
      </w:r>
    </w:p>
    <w:p w:rsidR="00541A88" w:rsidRPr="00254649" w:rsidRDefault="00541A88">
      <w:r>
        <w:rPr>
          <w:b/>
        </w:rPr>
        <w:t>ATTENDEES:- Amanda Hodge</w:t>
      </w:r>
      <w:r w:rsidR="00045C2B">
        <w:rPr>
          <w:b/>
        </w:rPr>
        <w:t xml:space="preserve"> (AH)</w:t>
      </w:r>
      <w:r>
        <w:rPr>
          <w:b/>
        </w:rPr>
        <w:t xml:space="preserve"> – </w:t>
      </w:r>
      <w:r w:rsidRPr="00541A88">
        <w:t>Sussex Housing &amp; Care</w:t>
      </w:r>
      <w:r>
        <w:rPr>
          <w:b/>
        </w:rPr>
        <w:t>, Gill Hart</w:t>
      </w:r>
      <w:r w:rsidR="00045C2B">
        <w:rPr>
          <w:b/>
        </w:rPr>
        <w:t xml:space="preserve"> (GH)</w:t>
      </w:r>
      <w:r>
        <w:rPr>
          <w:b/>
        </w:rPr>
        <w:t xml:space="preserve"> – </w:t>
      </w:r>
      <w:r w:rsidRPr="00541A88">
        <w:t>Guinness Trust</w:t>
      </w:r>
      <w:r>
        <w:rPr>
          <w:b/>
        </w:rPr>
        <w:t xml:space="preserve">, Claire </w:t>
      </w:r>
      <w:proofErr w:type="spellStart"/>
      <w:r>
        <w:rPr>
          <w:b/>
        </w:rPr>
        <w:t>Elworthy</w:t>
      </w:r>
      <w:proofErr w:type="spellEnd"/>
      <w:r w:rsidR="00045C2B">
        <w:rPr>
          <w:b/>
        </w:rPr>
        <w:t xml:space="preserve"> (CE)</w:t>
      </w:r>
      <w:r>
        <w:rPr>
          <w:b/>
        </w:rPr>
        <w:t xml:space="preserve"> – </w:t>
      </w:r>
      <w:r>
        <w:t xml:space="preserve">Lewes District Council and Eastbourne Borough Council. </w:t>
      </w:r>
      <w:proofErr w:type="spellStart"/>
      <w:r>
        <w:rPr>
          <w:b/>
        </w:rPr>
        <w:t>Muka</w:t>
      </w:r>
      <w:proofErr w:type="spellEnd"/>
      <w:r>
        <w:rPr>
          <w:b/>
        </w:rPr>
        <w:t xml:space="preserve"> </w:t>
      </w:r>
      <w:proofErr w:type="spellStart"/>
      <w:r>
        <w:rPr>
          <w:b/>
        </w:rPr>
        <w:t>Muntanga</w:t>
      </w:r>
      <w:proofErr w:type="spellEnd"/>
      <w:r>
        <w:rPr>
          <w:b/>
        </w:rPr>
        <w:t xml:space="preserve"> </w:t>
      </w:r>
      <w:r w:rsidR="00045C2B">
        <w:rPr>
          <w:b/>
        </w:rPr>
        <w:t xml:space="preserve">(MM) </w:t>
      </w:r>
      <w:r>
        <w:rPr>
          <w:b/>
        </w:rPr>
        <w:t xml:space="preserve">– </w:t>
      </w:r>
      <w:r>
        <w:t xml:space="preserve">Sanctuary Housing. </w:t>
      </w:r>
      <w:r>
        <w:rPr>
          <w:b/>
        </w:rPr>
        <w:t xml:space="preserve">Kay </w:t>
      </w:r>
      <w:proofErr w:type="spellStart"/>
      <w:r>
        <w:rPr>
          <w:b/>
        </w:rPr>
        <w:t>Corbishley</w:t>
      </w:r>
      <w:proofErr w:type="spellEnd"/>
      <w:r w:rsidR="00045C2B">
        <w:rPr>
          <w:b/>
        </w:rPr>
        <w:t xml:space="preserve"> (KC)</w:t>
      </w:r>
      <w:r>
        <w:rPr>
          <w:b/>
        </w:rPr>
        <w:t xml:space="preserve"> – </w:t>
      </w:r>
      <w:r>
        <w:t xml:space="preserve">Orbit Independent Living, </w:t>
      </w:r>
      <w:r>
        <w:rPr>
          <w:b/>
        </w:rPr>
        <w:t xml:space="preserve">Tina </w:t>
      </w:r>
      <w:proofErr w:type="spellStart"/>
      <w:r>
        <w:rPr>
          <w:b/>
        </w:rPr>
        <w:t>Milsom</w:t>
      </w:r>
      <w:proofErr w:type="spellEnd"/>
      <w:r w:rsidR="00045C2B">
        <w:rPr>
          <w:b/>
        </w:rPr>
        <w:t xml:space="preserve"> (TM) </w:t>
      </w:r>
      <w:r>
        <w:rPr>
          <w:b/>
        </w:rPr>
        <w:t xml:space="preserve"> – </w:t>
      </w:r>
      <w:r>
        <w:t xml:space="preserve">Orbit Independent Living, </w:t>
      </w:r>
      <w:proofErr w:type="spellStart"/>
      <w:r>
        <w:rPr>
          <w:b/>
        </w:rPr>
        <w:t>Girzell</w:t>
      </w:r>
      <w:proofErr w:type="spellEnd"/>
      <w:r>
        <w:rPr>
          <w:b/>
        </w:rPr>
        <w:t xml:space="preserve"> Bailey</w:t>
      </w:r>
      <w:r w:rsidR="00045C2B">
        <w:rPr>
          <w:b/>
        </w:rPr>
        <w:t xml:space="preserve"> (GB)</w:t>
      </w:r>
      <w:r>
        <w:rPr>
          <w:b/>
        </w:rPr>
        <w:t xml:space="preserve"> – </w:t>
      </w:r>
      <w:r>
        <w:t xml:space="preserve">Anchor Hanover, </w:t>
      </w:r>
      <w:r>
        <w:rPr>
          <w:b/>
        </w:rPr>
        <w:t>Kate Jeffery</w:t>
      </w:r>
      <w:r w:rsidR="00045C2B">
        <w:rPr>
          <w:b/>
        </w:rPr>
        <w:t xml:space="preserve"> (KJ)</w:t>
      </w:r>
      <w:r>
        <w:rPr>
          <w:b/>
        </w:rPr>
        <w:t xml:space="preserve"> – </w:t>
      </w:r>
      <w:r>
        <w:t xml:space="preserve">Anchor Hanover, </w:t>
      </w:r>
      <w:r w:rsidR="00254649">
        <w:rPr>
          <w:b/>
        </w:rPr>
        <w:t>Duncan Ward</w:t>
      </w:r>
      <w:r w:rsidR="00045C2B">
        <w:rPr>
          <w:b/>
        </w:rPr>
        <w:t xml:space="preserve"> (DW)</w:t>
      </w:r>
      <w:r w:rsidR="00254649">
        <w:rPr>
          <w:b/>
        </w:rPr>
        <w:t xml:space="preserve"> – </w:t>
      </w:r>
      <w:r w:rsidR="00254649">
        <w:t xml:space="preserve">Anchor Hanover, </w:t>
      </w:r>
      <w:r w:rsidR="00254649">
        <w:rPr>
          <w:b/>
        </w:rPr>
        <w:t xml:space="preserve">Danielle </w:t>
      </w:r>
      <w:proofErr w:type="spellStart"/>
      <w:r w:rsidR="00254649">
        <w:rPr>
          <w:b/>
        </w:rPr>
        <w:t>Micralitisianos</w:t>
      </w:r>
      <w:proofErr w:type="spellEnd"/>
      <w:r w:rsidR="00254649">
        <w:rPr>
          <w:b/>
        </w:rPr>
        <w:t xml:space="preserve"> </w:t>
      </w:r>
      <w:r w:rsidR="00045C2B">
        <w:rPr>
          <w:b/>
        </w:rPr>
        <w:t xml:space="preserve">(DM) </w:t>
      </w:r>
      <w:r w:rsidR="00254649">
        <w:rPr>
          <w:b/>
        </w:rPr>
        <w:t xml:space="preserve">– </w:t>
      </w:r>
      <w:r w:rsidR="00254649">
        <w:t>Eleanor Palmer Trust</w:t>
      </w:r>
    </w:p>
    <w:p w:rsidR="00541A88" w:rsidRPr="00541A88" w:rsidRDefault="00541A88">
      <w:r>
        <w:rPr>
          <w:b/>
        </w:rPr>
        <w:t xml:space="preserve">GUEST SPEAKERS:- Jason </w:t>
      </w:r>
      <w:proofErr w:type="spellStart"/>
      <w:r>
        <w:rPr>
          <w:b/>
        </w:rPr>
        <w:t>Pye</w:t>
      </w:r>
      <w:proofErr w:type="spellEnd"/>
      <w:r>
        <w:rPr>
          <w:b/>
        </w:rPr>
        <w:t xml:space="preserve"> </w:t>
      </w:r>
      <w:r w:rsidR="00DC119F">
        <w:rPr>
          <w:b/>
        </w:rPr>
        <w:t xml:space="preserve">(JP) </w:t>
      </w:r>
      <w:r>
        <w:rPr>
          <w:b/>
        </w:rPr>
        <w:t xml:space="preserve">&amp; Emma </w:t>
      </w:r>
      <w:proofErr w:type="spellStart"/>
      <w:r>
        <w:rPr>
          <w:b/>
        </w:rPr>
        <w:t>Gorley</w:t>
      </w:r>
      <w:proofErr w:type="spellEnd"/>
      <w:r>
        <w:rPr>
          <w:b/>
        </w:rPr>
        <w:t xml:space="preserve"> </w:t>
      </w:r>
      <w:r w:rsidR="00DC119F">
        <w:rPr>
          <w:b/>
        </w:rPr>
        <w:t xml:space="preserve">(EG) </w:t>
      </w:r>
      <w:r>
        <w:rPr>
          <w:b/>
        </w:rPr>
        <w:t xml:space="preserve">– </w:t>
      </w:r>
      <w:proofErr w:type="spellStart"/>
      <w:r>
        <w:t>WELbeing</w:t>
      </w:r>
      <w:proofErr w:type="spellEnd"/>
      <w:r w:rsidR="00254649">
        <w:t xml:space="preserve"> (Wealden and Eastbourne Lifeline)</w:t>
      </w:r>
    </w:p>
    <w:p w:rsidR="00254649" w:rsidRDefault="00254649" w:rsidP="00254649">
      <w:pPr>
        <w:rPr>
          <w:b/>
        </w:rPr>
      </w:pPr>
      <w:r>
        <w:rPr>
          <w:b/>
        </w:rPr>
        <w:t>KEY MESSAGES AND ACTIONS</w:t>
      </w:r>
    </w:p>
    <w:tbl>
      <w:tblPr>
        <w:tblStyle w:val="TableGrid"/>
        <w:tblW w:w="0" w:type="auto"/>
        <w:tblLook w:val="04A0" w:firstRow="1" w:lastRow="0" w:firstColumn="1" w:lastColumn="0" w:noHBand="0" w:noVBand="1"/>
      </w:tblPr>
      <w:tblGrid>
        <w:gridCol w:w="1555"/>
        <w:gridCol w:w="7212"/>
        <w:gridCol w:w="249"/>
      </w:tblGrid>
      <w:tr w:rsidR="00541A88" w:rsidTr="008D73A0">
        <w:tc>
          <w:tcPr>
            <w:tcW w:w="1555" w:type="dxa"/>
          </w:tcPr>
          <w:p w:rsidR="00541A88" w:rsidRDefault="00254649">
            <w:pPr>
              <w:rPr>
                <w:b/>
              </w:rPr>
            </w:pPr>
            <w:r>
              <w:rPr>
                <w:b/>
              </w:rPr>
              <w:t>Reasons for Resuming</w:t>
            </w:r>
          </w:p>
        </w:tc>
        <w:tc>
          <w:tcPr>
            <w:tcW w:w="7212" w:type="dxa"/>
          </w:tcPr>
          <w:p w:rsidR="00541A88" w:rsidRPr="00254649" w:rsidRDefault="00254649" w:rsidP="00563BB3">
            <w:r>
              <w:t xml:space="preserve">RD explained that the last meeting was 2 years ago and it was a good time to resume this group.  </w:t>
            </w:r>
            <w:proofErr w:type="spellStart"/>
            <w:r w:rsidR="00856E79">
              <w:t>ERoSH</w:t>
            </w:r>
            <w:proofErr w:type="spellEnd"/>
            <w:r w:rsidR="00856E79">
              <w:t xml:space="preserve"> - </w:t>
            </w:r>
            <w:r w:rsidR="00563BB3">
              <w:t>A charitable National Organisation for the housing of older people</w:t>
            </w:r>
            <w:r w:rsidR="00856E79">
              <w:t>.</w:t>
            </w:r>
          </w:p>
        </w:tc>
        <w:tc>
          <w:tcPr>
            <w:tcW w:w="249" w:type="dxa"/>
          </w:tcPr>
          <w:p w:rsidR="00541A88" w:rsidRDefault="00541A88">
            <w:pPr>
              <w:rPr>
                <w:b/>
              </w:rPr>
            </w:pPr>
          </w:p>
        </w:tc>
      </w:tr>
      <w:tr w:rsidR="00563BB3" w:rsidTr="008D73A0">
        <w:tc>
          <w:tcPr>
            <w:tcW w:w="1555" w:type="dxa"/>
          </w:tcPr>
          <w:p w:rsidR="00563BB3" w:rsidRDefault="00563BB3">
            <w:pPr>
              <w:rPr>
                <w:b/>
              </w:rPr>
            </w:pPr>
            <w:r>
              <w:rPr>
                <w:b/>
              </w:rPr>
              <w:t>Guest Speaker – WEL</w:t>
            </w:r>
          </w:p>
        </w:tc>
        <w:tc>
          <w:tcPr>
            <w:tcW w:w="7212" w:type="dxa"/>
          </w:tcPr>
          <w:p w:rsidR="00563BB3" w:rsidRDefault="00563BB3" w:rsidP="00563BB3">
            <w:r>
              <w:t xml:space="preserve">The call centre is based in Eastbourne who have now partnered with the national organisation “Doro”. Their name will change in the near future. This will enable the company to grow and look at more modern technology.  </w:t>
            </w:r>
          </w:p>
          <w:p w:rsidR="00563BB3" w:rsidRDefault="00563BB3" w:rsidP="00563BB3">
            <w:r>
              <w:t>Current technology includes, smoke alarm, Co2 Detectors, flood detectors, GPS devices (which help people to remain independent outside of the home).  There’s also trackers that can be accessed on a mobile phone</w:t>
            </w:r>
            <w:r w:rsidR="00053708">
              <w:t>, falls detectors, a GPS watch.</w:t>
            </w:r>
          </w:p>
          <w:p w:rsidR="00053708" w:rsidRDefault="00053708" w:rsidP="00563BB3">
            <w:r>
              <w:t>Consideration will be given with the imminent switch over by BT and reviewing the needs within new builds to ensure they are in line with the changes.</w:t>
            </w:r>
          </w:p>
          <w:p w:rsidR="00053708" w:rsidRDefault="00053708" w:rsidP="00563BB3">
            <w:r>
              <w:t>Residents currently pay across schemes in service charges for hardwired lifeline units in flats.  WEL are considering the use of mobile devices</w:t>
            </w:r>
            <w:r w:rsidR="00045C2B">
              <w:t xml:space="preserve"> where residents would have their own units personal to them.</w:t>
            </w:r>
          </w:p>
          <w:p w:rsidR="00045C2B" w:rsidRDefault="00045C2B" w:rsidP="00563BB3">
            <w:r>
              <w:t>WEL have a lifting service which helps reduce hospital admissions.</w:t>
            </w:r>
          </w:p>
        </w:tc>
        <w:tc>
          <w:tcPr>
            <w:tcW w:w="249" w:type="dxa"/>
          </w:tcPr>
          <w:p w:rsidR="00563BB3" w:rsidRDefault="00563BB3">
            <w:pPr>
              <w:rPr>
                <w:b/>
              </w:rPr>
            </w:pPr>
          </w:p>
        </w:tc>
      </w:tr>
      <w:tr w:rsidR="00045C2B" w:rsidTr="008D73A0">
        <w:tc>
          <w:tcPr>
            <w:tcW w:w="1555" w:type="dxa"/>
          </w:tcPr>
          <w:p w:rsidR="00045C2B" w:rsidRDefault="00045C2B">
            <w:pPr>
              <w:rPr>
                <w:b/>
              </w:rPr>
            </w:pPr>
            <w:r>
              <w:rPr>
                <w:b/>
              </w:rPr>
              <w:t>Round the Room</w:t>
            </w:r>
          </w:p>
        </w:tc>
        <w:tc>
          <w:tcPr>
            <w:tcW w:w="7212" w:type="dxa"/>
          </w:tcPr>
          <w:p w:rsidR="00045C2B" w:rsidRDefault="00045C2B" w:rsidP="00563BB3">
            <w:r w:rsidRPr="00045C2B">
              <w:rPr>
                <w:b/>
              </w:rPr>
              <w:t>MF</w:t>
            </w:r>
            <w:r w:rsidR="00A86CB0">
              <w:rPr>
                <w:b/>
              </w:rPr>
              <w:t xml:space="preserve"> -</w:t>
            </w:r>
            <w:r>
              <w:t xml:space="preserve"> talked about the intergenerational project currently happening at The Orangery.  The pilot has been successful and will now run as a permanent year round programme.  6 residents are matched to 6 children from local primary school and enjoy fun educational activities together.</w:t>
            </w:r>
          </w:p>
          <w:p w:rsidR="00DC119F" w:rsidRDefault="00DC119F" w:rsidP="00563BB3"/>
          <w:p w:rsidR="00DC119F" w:rsidRDefault="00DC119F" w:rsidP="00563BB3">
            <w:r>
              <w:rPr>
                <w:b/>
              </w:rPr>
              <w:t xml:space="preserve">RD – </w:t>
            </w:r>
            <w:r>
              <w:t xml:space="preserve">Optivo have gone through changes.  Amicus Horizon merged with </w:t>
            </w:r>
            <w:proofErr w:type="spellStart"/>
            <w:r>
              <w:t>Veridian</w:t>
            </w:r>
            <w:proofErr w:type="spellEnd"/>
            <w:r>
              <w:t xml:space="preserve"> to become Optivo.  Now have 85 schemes.  A new Service Standard was produced after consulting with Resident Steering Groups.  Re-launched as Independent Living Service.</w:t>
            </w:r>
          </w:p>
          <w:p w:rsidR="00DC119F" w:rsidRDefault="00DC119F" w:rsidP="00563BB3"/>
          <w:p w:rsidR="00DC119F" w:rsidRDefault="00DC119F" w:rsidP="00563BB3">
            <w:r>
              <w:rPr>
                <w:b/>
              </w:rPr>
              <w:t xml:space="preserve">CE – </w:t>
            </w:r>
            <w:r>
              <w:t>working in partnership with Eastbourne and Lewes as Homes First.  They’re in phase 3 of changes</w:t>
            </w:r>
            <w:r w:rsidR="00A86CB0">
              <w:t xml:space="preserve"> to re-shape their Retirement Housing, but it won’t be significantly different.  They’ll be bringing residents together to help shape their service.  Their new name will be Retirement Housing not Sheltered Housing.</w:t>
            </w:r>
          </w:p>
          <w:p w:rsidR="001C7BC0" w:rsidRDefault="001C7BC0" w:rsidP="00563BB3">
            <w:r>
              <w:t xml:space="preserve">There is a code of conduct available to help manage bad behaviour.  CE happy to share this </w:t>
            </w:r>
            <w:hyperlink r:id="rId5" w:history="1">
              <w:r w:rsidR="008C5BF8" w:rsidRPr="001C7896">
                <w:rPr>
                  <w:rStyle w:val="Hyperlink"/>
                </w:rPr>
                <w:t>Claire.elworthy@lewes-eastbourne.gov.uk</w:t>
              </w:r>
            </w:hyperlink>
          </w:p>
          <w:p w:rsidR="00172EC3" w:rsidRDefault="00172EC3" w:rsidP="00563BB3">
            <w: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25pt" o:ole="">
                  <v:imagedata r:id="rId6" o:title=""/>
                </v:shape>
                <o:OLEObject Type="Embed" ProgID="Word.Document.12" ShapeID="_x0000_i1025" DrawAspect="Icon" ObjectID="_1624345642" r:id="rId7">
                  <o:FieldCodes>\s</o:FieldCodes>
                </o:OLEObject>
              </w:object>
            </w:r>
          </w:p>
          <w:p w:rsidR="00A86CB0" w:rsidRDefault="00A86CB0" w:rsidP="00563BB3">
            <w:r>
              <w:rPr>
                <w:b/>
              </w:rPr>
              <w:t xml:space="preserve">AH – </w:t>
            </w:r>
            <w:r>
              <w:t>Sussex Housing &amp; Care have one scheme manager per building.  They have 21 Schemes in total.</w:t>
            </w:r>
          </w:p>
          <w:p w:rsidR="00A86CB0" w:rsidRDefault="00A86CB0" w:rsidP="00563BB3"/>
          <w:p w:rsidR="00A86CB0" w:rsidRDefault="00A86CB0" w:rsidP="00563BB3">
            <w:r>
              <w:rPr>
                <w:b/>
              </w:rPr>
              <w:t xml:space="preserve">DW – </w:t>
            </w:r>
            <w:r>
              <w:t xml:space="preserve">talked about their new initiative “10 today”.  This gets people exercising for 10 </w:t>
            </w:r>
            <w:proofErr w:type="spellStart"/>
            <w:r>
              <w:t>mins</w:t>
            </w:r>
            <w:proofErr w:type="spellEnd"/>
            <w:r>
              <w:t xml:space="preserve"> per day.  It’</w:t>
            </w:r>
            <w:r w:rsidR="001C7BC0">
              <w:t>s for residents and staff.  There’s a training programme for it.  Information on the Anchor Hanover website.</w:t>
            </w:r>
          </w:p>
          <w:p w:rsidR="001C7BC0" w:rsidRDefault="001C7BC0" w:rsidP="00563BB3"/>
          <w:p w:rsidR="001C7BC0" w:rsidRDefault="001C7BC0" w:rsidP="00563BB3">
            <w:r>
              <w:rPr>
                <w:b/>
              </w:rPr>
              <w:t xml:space="preserve">KC – </w:t>
            </w:r>
            <w:r>
              <w:t xml:space="preserve">have had a gardening competition in </w:t>
            </w:r>
            <w:proofErr w:type="spellStart"/>
            <w:r>
              <w:t>Bexleigh</w:t>
            </w:r>
            <w:proofErr w:type="spellEnd"/>
            <w:r>
              <w:t>.  They have had issues with their gardening contractor.</w:t>
            </w:r>
          </w:p>
          <w:p w:rsidR="001C7BC0" w:rsidRDefault="001C7BC0" w:rsidP="00563BB3"/>
          <w:p w:rsidR="001C7BC0" w:rsidRDefault="001C7BC0" w:rsidP="00563BB3">
            <w:r>
              <w:rPr>
                <w:b/>
              </w:rPr>
              <w:t xml:space="preserve">GB – </w:t>
            </w:r>
            <w:r>
              <w:t>hav</w:t>
            </w:r>
            <w:r w:rsidR="004E1D38">
              <w:t>e a Hub in Eastbourne for Get Connected a 6 week course on how to access the internet.</w:t>
            </w:r>
          </w:p>
          <w:p w:rsidR="004E1D38" w:rsidRDefault="004E1D38" w:rsidP="00563BB3"/>
          <w:p w:rsidR="004E1D38" w:rsidRPr="001C7BC0" w:rsidRDefault="004E1D38" w:rsidP="00563BB3">
            <w:r>
              <w:t>Older Peoples Day booklet is now available.</w:t>
            </w:r>
          </w:p>
          <w:p w:rsidR="00A86CB0" w:rsidRPr="00DC119F" w:rsidRDefault="00A86CB0" w:rsidP="00563BB3"/>
        </w:tc>
        <w:tc>
          <w:tcPr>
            <w:tcW w:w="249" w:type="dxa"/>
          </w:tcPr>
          <w:p w:rsidR="00045C2B" w:rsidRDefault="00045C2B">
            <w:pPr>
              <w:rPr>
                <w:b/>
              </w:rPr>
            </w:pPr>
          </w:p>
        </w:tc>
      </w:tr>
      <w:tr w:rsidR="004E1D38" w:rsidTr="008D73A0">
        <w:tc>
          <w:tcPr>
            <w:tcW w:w="1555" w:type="dxa"/>
          </w:tcPr>
          <w:p w:rsidR="004E1D38" w:rsidRDefault="004E1D38">
            <w:pPr>
              <w:rPr>
                <w:b/>
              </w:rPr>
            </w:pPr>
            <w:r>
              <w:rPr>
                <w:b/>
              </w:rPr>
              <w:t>EROSH REPORT</w:t>
            </w:r>
          </w:p>
        </w:tc>
        <w:tc>
          <w:tcPr>
            <w:tcW w:w="7212" w:type="dxa"/>
          </w:tcPr>
          <w:p w:rsidR="004E1D38" w:rsidRDefault="004E1D38" w:rsidP="00563BB3">
            <w:r>
              <w:rPr>
                <w:b/>
              </w:rPr>
              <w:t xml:space="preserve">RD – </w:t>
            </w:r>
            <w:r>
              <w:t>this national organisation aim to get every organisation</w:t>
            </w:r>
            <w:r w:rsidR="00A07D1B">
              <w:t xml:space="preserve"> to become a member.  Please look at the website and sign up.  It’s a great site to access good practice guides including subjects such as LGBT, resident involvement/engagement, loneliness and isolation and fire safety.  </w:t>
            </w:r>
          </w:p>
          <w:p w:rsidR="00A07D1B" w:rsidRDefault="00A07D1B" w:rsidP="00563BB3">
            <w:r>
              <w:t>The staffing is small</w:t>
            </w:r>
            <w:r w:rsidR="00836F21">
              <w:t xml:space="preserve"> with only a budget of between £40k – 50k per year.</w:t>
            </w:r>
          </w:p>
          <w:p w:rsidR="00836F21" w:rsidRDefault="00836F21" w:rsidP="00563BB3">
            <w:r>
              <w:t>There are networks all over the UK, including South Wales, North East England, North West England, Midlands and the South East.</w:t>
            </w:r>
          </w:p>
          <w:p w:rsidR="00836F21" w:rsidRDefault="00836F21" w:rsidP="00563BB3"/>
          <w:p w:rsidR="00836F21" w:rsidRDefault="00836F21" w:rsidP="00563BB3">
            <w:r>
              <w:t xml:space="preserve">The Service Excellence Standard previous accreditation by </w:t>
            </w:r>
            <w:r w:rsidR="00100115">
              <w:t>the Centre for Housing &amp; Support</w:t>
            </w:r>
            <w:r w:rsidR="008C5BF8">
              <w:t xml:space="preserve"> will soon be adopted by </w:t>
            </w:r>
            <w:proofErr w:type="spellStart"/>
            <w:r w:rsidR="008C5BF8">
              <w:t>ERoSH</w:t>
            </w:r>
            <w:proofErr w:type="spellEnd"/>
            <w:r w:rsidR="008C5BF8">
              <w:t>.  There are talks about re-branding it.  This is a great certification to help with improving services and looking at external service standards.</w:t>
            </w:r>
          </w:p>
          <w:p w:rsidR="00836F21" w:rsidRDefault="00836F21" w:rsidP="00563BB3"/>
          <w:p w:rsidR="00836F21" w:rsidRDefault="00836F21" w:rsidP="00563BB3">
            <w:r>
              <w:t xml:space="preserve">EROSH invite housing associations big or small to join as a member.  </w:t>
            </w:r>
            <w:hyperlink r:id="rId8" w:history="1">
              <w:r w:rsidR="008C5BF8" w:rsidRPr="001C7896">
                <w:rPr>
                  <w:rStyle w:val="Hyperlink"/>
                </w:rPr>
                <w:t>https://erosh.co.uk/</w:t>
              </w:r>
            </w:hyperlink>
          </w:p>
          <w:p w:rsidR="008C5BF8" w:rsidRPr="004E1D38" w:rsidRDefault="008C5BF8" w:rsidP="00563BB3"/>
        </w:tc>
        <w:tc>
          <w:tcPr>
            <w:tcW w:w="249" w:type="dxa"/>
          </w:tcPr>
          <w:p w:rsidR="004E1D38" w:rsidRDefault="004E1D38">
            <w:pPr>
              <w:rPr>
                <w:b/>
              </w:rPr>
            </w:pPr>
          </w:p>
        </w:tc>
      </w:tr>
      <w:tr w:rsidR="006E7E96" w:rsidTr="008D73A0">
        <w:tc>
          <w:tcPr>
            <w:tcW w:w="1555" w:type="dxa"/>
          </w:tcPr>
          <w:p w:rsidR="006E7E96" w:rsidRDefault="006E7E96">
            <w:pPr>
              <w:rPr>
                <w:b/>
              </w:rPr>
            </w:pPr>
            <w:r>
              <w:rPr>
                <w:b/>
              </w:rPr>
              <w:t>AOB</w:t>
            </w:r>
          </w:p>
        </w:tc>
        <w:tc>
          <w:tcPr>
            <w:tcW w:w="7212" w:type="dxa"/>
          </w:tcPr>
          <w:p w:rsidR="006E7E96" w:rsidRDefault="006E7E96" w:rsidP="00563BB3">
            <w:pPr>
              <w:rPr>
                <w:b/>
              </w:rPr>
            </w:pPr>
            <w:r>
              <w:rPr>
                <w:b/>
              </w:rPr>
              <w:t>Resident Committees?  What are peoples’</w:t>
            </w:r>
            <w:r w:rsidR="008D73A0">
              <w:rPr>
                <w:b/>
              </w:rPr>
              <w:t xml:space="preserve"> </w:t>
            </w:r>
            <w:r>
              <w:rPr>
                <w:b/>
              </w:rPr>
              <w:t>views</w:t>
            </w:r>
            <w:r w:rsidR="008D73A0">
              <w:rPr>
                <w:b/>
              </w:rPr>
              <w:t>?</w:t>
            </w:r>
          </w:p>
          <w:p w:rsidR="006E7E96" w:rsidRDefault="006E7E96" w:rsidP="00563BB3">
            <w:r>
              <w:rPr>
                <w:b/>
              </w:rPr>
              <w:t xml:space="preserve">MM – </w:t>
            </w:r>
            <w:r>
              <w:t>asked for advice.  Mixed opinions about resident committees.  It was suggested that she speaks to her Resident Involvement Team to see if they can assist her to form an official constitution.</w:t>
            </w:r>
          </w:p>
          <w:p w:rsidR="006E7E96" w:rsidRDefault="006E7E96" w:rsidP="00563BB3"/>
          <w:p w:rsidR="009B54DB" w:rsidRPr="009B54DB" w:rsidRDefault="009B54DB" w:rsidP="00563BB3">
            <w:pPr>
              <w:rPr>
                <w:b/>
              </w:rPr>
            </w:pPr>
            <w:r>
              <w:rPr>
                <w:b/>
              </w:rPr>
              <w:t>Data Sharing</w:t>
            </w:r>
          </w:p>
          <w:p w:rsidR="00A255C7" w:rsidRDefault="00A255C7" w:rsidP="00563BB3">
            <w:r>
              <w:rPr>
                <w:b/>
              </w:rPr>
              <w:t xml:space="preserve">CE – </w:t>
            </w:r>
            <w:r>
              <w:t>have a Data Sharing agreement with East Sussex Fire &amp; Rescue to visit all properties</w:t>
            </w:r>
          </w:p>
          <w:p w:rsidR="00A255C7" w:rsidRDefault="00A255C7" w:rsidP="00563BB3"/>
          <w:p w:rsidR="009B54DB" w:rsidRPr="009B54DB" w:rsidRDefault="009B54DB" w:rsidP="00563BB3">
            <w:pPr>
              <w:rPr>
                <w:b/>
              </w:rPr>
            </w:pPr>
            <w:r>
              <w:rPr>
                <w:b/>
              </w:rPr>
              <w:t>Residents with complex needs</w:t>
            </w:r>
          </w:p>
          <w:p w:rsidR="00A255C7" w:rsidRDefault="00A255C7" w:rsidP="00563BB3">
            <w:r>
              <w:t xml:space="preserve">All discussed the range of clients coming into Sheltered and Extra Care with extreme support needs.  Colleagues in care teams are a helpful source in knowing statutory rights and mental health assessments.   </w:t>
            </w:r>
            <w:r>
              <w:rPr>
                <w:b/>
              </w:rPr>
              <w:t xml:space="preserve">DW </w:t>
            </w:r>
            <w:r>
              <w:t xml:space="preserve">advised there is some specialist training for staff which is useful to help understand complex needs.  </w:t>
            </w:r>
            <w:r>
              <w:rPr>
                <w:b/>
              </w:rPr>
              <w:t xml:space="preserve">DW </w:t>
            </w:r>
            <w:r>
              <w:t>is happy to share this information.  Please email him at</w:t>
            </w:r>
          </w:p>
          <w:p w:rsidR="00A255C7" w:rsidRDefault="005A4EE6" w:rsidP="00563BB3">
            <w:hyperlink r:id="rId9" w:history="1">
              <w:r w:rsidR="00A255C7" w:rsidRPr="001C7896">
                <w:rPr>
                  <w:rStyle w:val="Hyperlink"/>
                </w:rPr>
                <w:t>Duncan.ward@anchorhanover.org.uk</w:t>
              </w:r>
            </w:hyperlink>
          </w:p>
          <w:p w:rsidR="00A255C7" w:rsidRPr="00A255C7" w:rsidRDefault="00A255C7" w:rsidP="00563BB3"/>
        </w:tc>
        <w:tc>
          <w:tcPr>
            <w:tcW w:w="249" w:type="dxa"/>
          </w:tcPr>
          <w:p w:rsidR="006E7E96" w:rsidRDefault="006E7E96">
            <w:pPr>
              <w:rPr>
                <w:b/>
              </w:rPr>
            </w:pPr>
          </w:p>
        </w:tc>
      </w:tr>
      <w:tr w:rsidR="008D73A0" w:rsidTr="008D73A0">
        <w:tc>
          <w:tcPr>
            <w:tcW w:w="1555" w:type="dxa"/>
          </w:tcPr>
          <w:p w:rsidR="008D73A0" w:rsidRDefault="008D73A0" w:rsidP="008D73A0">
            <w:pPr>
              <w:rPr>
                <w:b/>
              </w:rPr>
            </w:pPr>
            <w:r>
              <w:rPr>
                <w:b/>
              </w:rPr>
              <w:t>Future meetings</w:t>
            </w:r>
          </w:p>
          <w:p w:rsidR="008D73A0" w:rsidRDefault="008D73A0">
            <w:pPr>
              <w:rPr>
                <w:b/>
              </w:rPr>
            </w:pPr>
          </w:p>
        </w:tc>
        <w:tc>
          <w:tcPr>
            <w:tcW w:w="7212" w:type="dxa"/>
          </w:tcPr>
          <w:p w:rsidR="008D73A0" w:rsidRDefault="008D73A0" w:rsidP="008D73A0">
            <w:r>
              <w:t xml:space="preserve">It was agreed that the meetings should continue on a quarterly basis.  The next meeting will be on:- </w:t>
            </w:r>
          </w:p>
          <w:p w:rsidR="00C82CCE" w:rsidRDefault="00C82CCE" w:rsidP="008D73A0"/>
          <w:p w:rsidR="00C82CCE" w:rsidRDefault="00C82CCE" w:rsidP="008D73A0">
            <w:r w:rsidRPr="00C82CCE">
              <w:rPr>
                <w:b/>
              </w:rPr>
              <w:t>Wednesday 25 September</w:t>
            </w:r>
            <w:r>
              <w:rPr>
                <w:b/>
              </w:rPr>
              <w:t xml:space="preserve"> 2019</w:t>
            </w:r>
            <w:r w:rsidR="002B153D">
              <w:rPr>
                <w:b/>
              </w:rPr>
              <w:t xml:space="preserve"> at 2pm at:- </w:t>
            </w:r>
            <w:r>
              <w:t xml:space="preserve"> </w:t>
            </w:r>
          </w:p>
          <w:p w:rsidR="002B153D" w:rsidRDefault="002B153D" w:rsidP="008D73A0">
            <w:pPr>
              <w:rPr>
                <w:b/>
              </w:rPr>
            </w:pPr>
            <w:r w:rsidRPr="002B153D">
              <w:rPr>
                <w:b/>
              </w:rPr>
              <w:t>Seaford House, Crouch Lane, Seaford BN25 1PW</w:t>
            </w:r>
          </w:p>
          <w:p w:rsidR="002B153D" w:rsidRDefault="002B153D" w:rsidP="008D73A0">
            <w:pPr>
              <w:rPr>
                <w:b/>
              </w:rPr>
            </w:pPr>
          </w:p>
          <w:p w:rsidR="002B153D" w:rsidRPr="002B153D" w:rsidRDefault="002B153D" w:rsidP="008D73A0">
            <w:pPr>
              <w:rPr>
                <w:b/>
              </w:rPr>
            </w:pPr>
            <w:r>
              <w:rPr>
                <w:b/>
              </w:rPr>
              <w:t>See you there!!</w:t>
            </w:r>
          </w:p>
          <w:p w:rsidR="008D73A0" w:rsidRDefault="008D73A0" w:rsidP="00563BB3">
            <w:pPr>
              <w:rPr>
                <w:b/>
              </w:rPr>
            </w:pPr>
          </w:p>
        </w:tc>
        <w:tc>
          <w:tcPr>
            <w:tcW w:w="249" w:type="dxa"/>
          </w:tcPr>
          <w:p w:rsidR="008D73A0" w:rsidRDefault="008D73A0">
            <w:pPr>
              <w:rPr>
                <w:b/>
              </w:rPr>
            </w:pPr>
          </w:p>
        </w:tc>
      </w:tr>
    </w:tbl>
    <w:p w:rsidR="00541A88" w:rsidRDefault="00541A88">
      <w:pPr>
        <w:rPr>
          <w:b/>
        </w:rPr>
      </w:pPr>
    </w:p>
    <w:p w:rsidR="00541A88" w:rsidRDefault="00541A88">
      <w:pPr>
        <w:rPr>
          <w:b/>
        </w:rPr>
      </w:pPr>
    </w:p>
    <w:p w:rsidR="00541A88" w:rsidRPr="00541A88" w:rsidRDefault="00541A88">
      <w:pPr>
        <w:rPr>
          <w:b/>
        </w:rPr>
      </w:pPr>
    </w:p>
    <w:sectPr w:rsidR="00541A88" w:rsidRPr="00541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88"/>
    <w:rsid w:val="00003893"/>
    <w:rsid w:val="0001034E"/>
    <w:rsid w:val="0001506F"/>
    <w:rsid w:val="00024FD0"/>
    <w:rsid w:val="000259E3"/>
    <w:rsid w:val="000452AF"/>
    <w:rsid w:val="00045C2B"/>
    <w:rsid w:val="00053708"/>
    <w:rsid w:val="0005373C"/>
    <w:rsid w:val="000615A1"/>
    <w:rsid w:val="00062F43"/>
    <w:rsid w:val="000728BD"/>
    <w:rsid w:val="00073903"/>
    <w:rsid w:val="0007499C"/>
    <w:rsid w:val="00082BB5"/>
    <w:rsid w:val="000875A2"/>
    <w:rsid w:val="00090E53"/>
    <w:rsid w:val="00094D31"/>
    <w:rsid w:val="00095A9E"/>
    <w:rsid w:val="00096EEA"/>
    <w:rsid w:val="000A543D"/>
    <w:rsid w:val="000B5130"/>
    <w:rsid w:val="000C773D"/>
    <w:rsid w:val="000D0AE3"/>
    <w:rsid w:val="000E54A5"/>
    <w:rsid w:val="000E71AE"/>
    <w:rsid w:val="000F61C6"/>
    <w:rsid w:val="000F6E6C"/>
    <w:rsid w:val="00100115"/>
    <w:rsid w:val="00103510"/>
    <w:rsid w:val="001133DF"/>
    <w:rsid w:val="001135F0"/>
    <w:rsid w:val="0011475A"/>
    <w:rsid w:val="001277F6"/>
    <w:rsid w:val="0014737B"/>
    <w:rsid w:val="001624B7"/>
    <w:rsid w:val="00162B0D"/>
    <w:rsid w:val="00165F08"/>
    <w:rsid w:val="00172EC3"/>
    <w:rsid w:val="0017450F"/>
    <w:rsid w:val="0017496B"/>
    <w:rsid w:val="001831EF"/>
    <w:rsid w:val="001A4233"/>
    <w:rsid w:val="001B253B"/>
    <w:rsid w:val="001C1415"/>
    <w:rsid w:val="001C4364"/>
    <w:rsid w:val="001C726C"/>
    <w:rsid w:val="001C7BC0"/>
    <w:rsid w:val="001D5516"/>
    <w:rsid w:val="001E0E5B"/>
    <w:rsid w:val="001E4281"/>
    <w:rsid w:val="001E76B7"/>
    <w:rsid w:val="001F2608"/>
    <w:rsid w:val="001F45CF"/>
    <w:rsid w:val="001F7E9A"/>
    <w:rsid w:val="00203346"/>
    <w:rsid w:val="002043E5"/>
    <w:rsid w:val="0020764C"/>
    <w:rsid w:val="00210162"/>
    <w:rsid w:val="00211C67"/>
    <w:rsid w:val="00213B23"/>
    <w:rsid w:val="0023474A"/>
    <w:rsid w:val="00236167"/>
    <w:rsid w:val="00241A27"/>
    <w:rsid w:val="002440FB"/>
    <w:rsid w:val="002474C9"/>
    <w:rsid w:val="00254649"/>
    <w:rsid w:val="00254D5A"/>
    <w:rsid w:val="00263EFB"/>
    <w:rsid w:val="002702EC"/>
    <w:rsid w:val="002744F6"/>
    <w:rsid w:val="00282CE2"/>
    <w:rsid w:val="00293738"/>
    <w:rsid w:val="002942FC"/>
    <w:rsid w:val="00297AD9"/>
    <w:rsid w:val="00297B36"/>
    <w:rsid w:val="002B153D"/>
    <w:rsid w:val="002B3B55"/>
    <w:rsid w:val="002B70E3"/>
    <w:rsid w:val="002C52EE"/>
    <w:rsid w:val="002F6564"/>
    <w:rsid w:val="003040CD"/>
    <w:rsid w:val="003049C8"/>
    <w:rsid w:val="003155A5"/>
    <w:rsid w:val="00317E9F"/>
    <w:rsid w:val="00325E59"/>
    <w:rsid w:val="0033132B"/>
    <w:rsid w:val="0033165F"/>
    <w:rsid w:val="00332506"/>
    <w:rsid w:val="00367A2F"/>
    <w:rsid w:val="00380DF2"/>
    <w:rsid w:val="0038437D"/>
    <w:rsid w:val="00385F2A"/>
    <w:rsid w:val="00391CE2"/>
    <w:rsid w:val="00396CA4"/>
    <w:rsid w:val="003A145E"/>
    <w:rsid w:val="003A2D71"/>
    <w:rsid w:val="003A46DB"/>
    <w:rsid w:val="003A4A00"/>
    <w:rsid w:val="003B1833"/>
    <w:rsid w:val="003B2325"/>
    <w:rsid w:val="003B3FA2"/>
    <w:rsid w:val="003C6EF8"/>
    <w:rsid w:val="003D2E4D"/>
    <w:rsid w:val="003D52D5"/>
    <w:rsid w:val="004001F0"/>
    <w:rsid w:val="0040742D"/>
    <w:rsid w:val="00410A6D"/>
    <w:rsid w:val="0042253A"/>
    <w:rsid w:val="00424CBB"/>
    <w:rsid w:val="00432A0C"/>
    <w:rsid w:val="00437F6E"/>
    <w:rsid w:val="00445985"/>
    <w:rsid w:val="00453F19"/>
    <w:rsid w:val="0046729A"/>
    <w:rsid w:val="00473974"/>
    <w:rsid w:val="00474282"/>
    <w:rsid w:val="004768D2"/>
    <w:rsid w:val="00487E73"/>
    <w:rsid w:val="0049605D"/>
    <w:rsid w:val="004B01B9"/>
    <w:rsid w:val="004B4B38"/>
    <w:rsid w:val="004B6402"/>
    <w:rsid w:val="004C09EB"/>
    <w:rsid w:val="004C34B2"/>
    <w:rsid w:val="004D3A2F"/>
    <w:rsid w:val="004D679E"/>
    <w:rsid w:val="004E1D38"/>
    <w:rsid w:val="004E3203"/>
    <w:rsid w:val="004F42E1"/>
    <w:rsid w:val="0050683F"/>
    <w:rsid w:val="00530C86"/>
    <w:rsid w:val="00530F43"/>
    <w:rsid w:val="0053473B"/>
    <w:rsid w:val="00534D45"/>
    <w:rsid w:val="005375BA"/>
    <w:rsid w:val="00541A88"/>
    <w:rsid w:val="00545E7D"/>
    <w:rsid w:val="005511D0"/>
    <w:rsid w:val="005577EC"/>
    <w:rsid w:val="00563BB3"/>
    <w:rsid w:val="00570866"/>
    <w:rsid w:val="0057271D"/>
    <w:rsid w:val="00573354"/>
    <w:rsid w:val="005828B3"/>
    <w:rsid w:val="005868B2"/>
    <w:rsid w:val="00597946"/>
    <w:rsid w:val="005B3F26"/>
    <w:rsid w:val="005B6451"/>
    <w:rsid w:val="005C4B49"/>
    <w:rsid w:val="005D1920"/>
    <w:rsid w:val="005E40B4"/>
    <w:rsid w:val="005E68BF"/>
    <w:rsid w:val="005E7024"/>
    <w:rsid w:val="006069C8"/>
    <w:rsid w:val="00615251"/>
    <w:rsid w:val="0061727A"/>
    <w:rsid w:val="00621B06"/>
    <w:rsid w:val="00622268"/>
    <w:rsid w:val="006364E9"/>
    <w:rsid w:val="0066698E"/>
    <w:rsid w:val="00672F13"/>
    <w:rsid w:val="00673B1C"/>
    <w:rsid w:val="00673F00"/>
    <w:rsid w:val="00683B3F"/>
    <w:rsid w:val="006851EC"/>
    <w:rsid w:val="00686F93"/>
    <w:rsid w:val="00687082"/>
    <w:rsid w:val="0069185B"/>
    <w:rsid w:val="006961B3"/>
    <w:rsid w:val="00696626"/>
    <w:rsid w:val="00697A4B"/>
    <w:rsid w:val="006B525E"/>
    <w:rsid w:val="006B66D9"/>
    <w:rsid w:val="006C1E67"/>
    <w:rsid w:val="006D4E3E"/>
    <w:rsid w:val="006D6B4F"/>
    <w:rsid w:val="006E7E96"/>
    <w:rsid w:val="006F63C2"/>
    <w:rsid w:val="007020F0"/>
    <w:rsid w:val="0070348C"/>
    <w:rsid w:val="00703D27"/>
    <w:rsid w:val="00707872"/>
    <w:rsid w:val="0070796B"/>
    <w:rsid w:val="007145C9"/>
    <w:rsid w:val="00721AEB"/>
    <w:rsid w:val="0074060B"/>
    <w:rsid w:val="00742F1B"/>
    <w:rsid w:val="00776CFC"/>
    <w:rsid w:val="00777280"/>
    <w:rsid w:val="00777FF8"/>
    <w:rsid w:val="0078470B"/>
    <w:rsid w:val="00794EA4"/>
    <w:rsid w:val="007A3864"/>
    <w:rsid w:val="007A4FC0"/>
    <w:rsid w:val="007A697B"/>
    <w:rsid w:val="007A76C7"/>
    <w:rsid w:val="007B2276"/>
    <w:rsid w:val="007B2EDA"/>
    <w:rsid w:val="007B3EEF"/>
    <w:rsid w:val="007E7D4A"/>
    <w:rsid w:val="00825D56"/>
    <w:rsid w:val="00831019"/>
    <w:rsid w:val="008311A7"/>
    <w:rsid w:val="00836F21"/>
    <w:rsid w:val="00843F34"/>
    <w:rsid w:val="0084628C"/>
    <w:rsid w:val="008558D2"/>
    <w:rsid w:val="00856E79"/>
    <w:rsid w:val="00857823"/>
    <w:rsid w:val="00857C8D"/>
    <w:rsid w:val="00865AF6"/>
    <w:rsid w:val="00867496"/>
    <w:rsid w:val="00872685"/>
    <w:rsid w:val="008764C3"/>
    <w:rsid w:val="00876C0A"/>
    <w:rsid w:val="00876D34"/>
    <w:rsid w:val="00885E3F"/>
    <w:rsid w:val="00893AAE"/>
    <w:rsid w:val="008953EA"/>
    <w:rsid w:val="008A2ADA"/>
    <w:rsid w:val="008B354A"/>
    <w:rsid w:val="008B3737"/>
    <w:rsid w:val="008B6E8A"/>
    <w:rsid w:val="008B7D12"/>
    <w:rsid w:val="008B7F90"/>
    <w:rsid w:val="008C4714"/>
    <w:rsid w:val="008C4F61"/>
    <w:rsid w:val="008C57F7"/>
    <w:rsid w:val="008C5BF8"/>
    <w:rsid w:val="008D7026"/>
    <w:rsid w:val="008D73A0"/>
    <w:rsid w:val="008E39EB"/>
    <w:rsid w:val="008E5406"/>
    <w:rsid w:val="008F0819"/>
    <w:rsid w:val="008F16D2"/>
    <w:rsid w:val="00900710"/>
    <w:rsid w:val="00902EE1"/>
    <w:rsid w:val="0090458C"/>
    <w:rsid w:val="00905B66"/>
    <w:rsid w:val="00910A39"/>
    <w:rsid w:val="009121D1"/>
    <w:rsid w:val="00916B20"/>
    <w:rsid w:val="00927E54"/>
    <w:rsid w:val="0093074C"/>
    <w:rsid w:val="00932F6E"/>
    <w:rsid w:val="00933E5F"/>
    <w:rsid w:val="00957170"/>
    <w:rsid w:val="00957353"/>
    <w:rsid w:val="00970772"/>
    <w:rsid w:val="00971508"/>
    <w:rsid w:val="00983C40"/>
    <w:rsid w:val="00985CE5"/>
    <w:rsid w:val="00987045"/>
    <w:rsid w:val="00997AB4"/>
    <w:rsid w:val="009A2A77"/>
    <w:rsid w:val="009B03EB"/>
    <w:rsid w:val="009B1CCD"/>
    <w:rsid w:val="009B1CCF"/>
    <w:rsid w:val="009B54DB"/>
    <w:rsid w:val="009B71C1"/>
    <w:rsid w:val="009C0CB6"/>
    <w:rsid w:val="009C4791"/>
    <w:rsid w:val="009D50C7"/>
    <w:rsid w:val="009D5465"/>
    <w:rsid w:val="009D67E4"/>
    <w:rsid w:val="009D7666"/>
    <w:rsid w:val="009E3F67"/>
    <w:rsid w:val="009E4723"/>
    <w:rsid w:val="009E4CAA"/>
    <w:rsid w:val="009E5DFE"/>
    <w:rsid w:val="009F0122"/>
    <w:rsid w:val="00A00BF8"/>
    <w:rsid w:val="00A07C4A"/>
    <w:rsid w:val="00A07D1B"/>
    <w:rsid w:val="00A11226"/>
    <w:rsid w:val="00A12BC3"/>
    <w:rsid w:val="00A21EE4"/>
    <w:rsid w:val="00A2302A"/>
    <w:rsid w:val="00A255C7"/>
    <w:rsid w:val="00A315BA"/>
    <w:rsid w:val="00A35AB6"/>
    <w:rsid w:val="00A36A03"/>
    <w:rsid w:val="00A406E8"/>
    <w:rsid w:val="00A43067"/>
    <w:rsid w:val="00A456A8"/>
    <w:rsid w:val="00A534FA"/>
    <w:rsid w:val="00A75EFA"/>
    <w:rsid w:val="00A80330"/>
    <w:rsid w:val="00A81DD0"/>
    <w:rsid w:val="00A81F98"/>
    <w:rsid w:val="00A84FF2"/>
    <w:rsid w:val="00A86CB0"/>
    <w:rsid w:val="00A91631"/>
    <w:rsid w:val="00A919C4"/>
    <w:rsid w:val="00A9238F"/>
    <w:rsid w:val="00AA312B"/>
    <w:rsid w:val="00AB48CB"/>
    <w:rsid w:val="00AB5FC7"/>
    <w:rsid w:val="00AC16F9"/>
    <w:rsid w:val="00AC26A8"/>
    <w:rsid w:val="00AC5EDA"/>
    <w:rsid w:val="00AE2EEB"/>
    <w:rsid w:val="00AE6DCF"/>
    <w:rsid w:val="00AF68AD"/>
    <w:rsid w:val="00B05D6C"/>
    <w:rsid w:val="00B0613E"/>
    <w:rsid w:val="00B167D1"/>
    <w:rsid w:val="00B17734"/>
    <w:rsid w:val="00B21FB8"/>
    <w:rsid w:val="00B2407F"/>
    <w:rsid w:val="00B246F6"/>
    <w:rsid w:val="00B274F9"/>
    <w:rsid w:val="00B35B65"/>
    <w:rsid w:val="00B433FC"/>
    <w:rsid w:val="00B5540E"/>
    <w:rsid w:val="00B55E62"/>
    <w:rsid w:val="00B5726B"/>
    <w:rsid w:val="00B57447"/>
    <w:rsid w:val="00B61DAC"/>
    <w:rsid w:val="00B6590B"/>
    <w:rsid w:val="00B662ED"/>
    <w:rsid w:val="00B67A2C"/>
    <w:rsid w:val="00B74787"/>
    <w:rsid w:val="00B81E77"/>
    <w:rsid w:val="00BA5BC7"/>
    <w:rsid w:val="00BA78AA"/>
    <w:rsid w:val="00BB0647"/>
    <w:rsid w:val="00BB635C"/>
    <w:rsid w:val="00BB6749"/>
    <w:rsid w:val="00BC4A2A"/>
    <w:rsid w:val="00BD5A16"/>
    <w:rsid w:val="00BD7EBA"/>
    <w:rsid w:val="00BE61DA"/>
    <w:rsid w:val="00BF0C6F"/>
    <w:rsid w:val="00BF5C8E"/>
    <w:rsid w:val="00C0068F"/>
    <w:rsid w:val="00C07296"/>
    <w:rsid w:val="00C1630D"/>
    <w:rsid w:val="00C25265"/>
    <w:rsid w:val="00C5390E"/>
    <w:rsid w:val="00C56F83"/>
    <w:rsid w:val="00C60587"/>
    <w:rsid w:val="00C70423"/>
    <w:rsid w:val="00C74B3F"/>
    <w:rsid w:val="00C76480"/>
    <w:rsid w:val="00C80869"/>
    <w:rsid w:val="00C82CCE"/>
    <w:rsid w:val="00C8515E"/>
    <w:rsid w:val="00C86CF2"/>
    <w:rsid w:val="00C87465"/>
    <w:rsid w:val="00C9471B"/>
    <w:rsid w:val="00C96A7C"/>
    <w:rsid w:val="00CA0E95"/>
    <w:rsid w:val="00CA1935"/>
    <w:rsid w:val="00CA2C8A"/>
    <w:rsid w:val="00CA5077"/>
    <w:rsid w:val="00CA55B7"/>
    <w:rsid w:val="00CA799D"/>
    <w:rsid w:val="00CA7D95"/>
    <w:rsid w:val="00CB3C50"/>
    <w:rsid w:val="00CC1830"/>
    <w:rsid w:val="00CC5625"/>
    <w:rsid w:val="00CD3238"/>
    <w:rsid w:val="00CD5AC0"/>
    <w:rsid w:val="00CD5D6C"/>
    <w:rsid w:val="00CD5F06"/>
    <w:rsid w:val="00CD633E"/>
    <w:rsid w:val="00CF26E9"/>
    <w:rsid w:val="00D01925"/>
    <w:rsid w:val="00D023CB"/>
    <w:rsid w:val="00D121CC"/>
    <w:rsid w:val="00D22CD3"/>
    <w:rsid w:val="00D26592"/>
    <w:rsid w:val="00D30CF4"/>
    <w:rsid w:val="00D3377B"/>
    <w:rsid w:val="00D379E7"/>
    <w:rsid w:val="00D4539F"/>
    <w:rsid w:val="00D520A1"/>
    <w:rsid w:val="00D5769E"/>
    <w:rsid w:val="00D6545F"/>
    <w:rsid w:val="00D6549F"/>
    <w:rsid w:val="00D700A8"/>
    <w:rsid w:val="00D70F60"/>
    <w:rsid w:val="00D71BB9"/>
    <w:rsid w:val="00DA0B08"/>
    <w:rsid w:val="00DA27B5"/>
    <w:rsid w:val="00DB1622"/>
    <w:rsid w:val="00DC119F"/>
    <w:rsid w:val="00DC3784"/>
    <w:rsid w:val="00DC4B94"/>
    <w:rsid w:val="00DF4A4D"/>
    <w:rsid w:val="00E024CC"/>
    <w:rsid w:val="00E13E07"/>
    <w:rsid w:val="00E142CE"/>
    <w:rsid w:val="00E14982"/>
    <w:rsid w:val="00E27648"/>
    <w:rsid w:val="00E30461"/>
    <w:rsid w:val="00E3251D"/>
    <w:rsid w:val="00E366FB"/>
    <w:rsid w:val="00E44868"/>
    <w:rsid w:val="00E51804"/>
    <w:rsid w:val="00E51CEA"/>
    <w:rsid w:val="00E53584"/>
    <w:rsid w:val="00E64991"/>
    <w:rsid w:val="00E707B1"/>
    <w:rsid w:val="00E74358"/>
    <w:rsid w:val="00E745EC"/>
    <w:rsid w:val="00E74FCF"/>
    <w:rsid w:val="00E778CC"/>
    <w:rsid w:val="00E8081A"/>
    <w:rsid w:val="00E86AF5"/>
    <w:rsid w:val="00E91185"/>
    <w:rsid w:val="00EA6960"/>
    <w:rsid w:val="00EC10AE"/>
    <w:rsid w:val="00EC1272"/>
    <w:rsid w:val="00EC49D9"/>
    <w:rsid w:val="00EC51DF"/>
    <w:rsid w:val="00ED3676"/>
    <w:rsid w:val="00ED5F77"/>
    <w:rsid w:val="00ED7611"/>
    <w:rsid w:val="00ED7C61"/>
    <w:rsid w:val="00EE1FC3"/>
    <w:rsid w:val="00EE6E44"/>
    <w:rsid w:val="00EE78D6"/>
    <w:rsid w:val="00EE798E"/>
    <w:rsid w:val="00EF64CD"/>
    <w:rsid w:val="00F039DC"/>
    <w:rsid w:val="00F03B62"/>
    <w:rsid w:val="00F07FB6"/>
    <w:rsid w:val="00F161B5"/>
    <w:rsid w:val="00F178A6"/>
    <w:rsid w:val="00F2202A"/>
    <w:rsid w:val="00F22519"/>
    <w:rsid w:val="00F3244B"/>
    <w:rsid w:val="00F34BA8"/>
    <w:rsid w:val="00F3557F"/>
    <w:rsid w:val="00F35972"/>
    <w:rsid w:val="00F60C96"/>
    <w:rsid w:val="00F617EF"/>
    <w:rsid w:val="00F62EBB"/>
    <w:rsid w:val="00F711A8"/>
    <w:rsid w:val="00F72E87"/>
    <w:rsid w:val="00F80ED9"/>
    <w:rsid w:val="00F83968"/>
    <w:rsid w:val="00F97CE5"/>
    <w:rsid w:val="00FA062F"/>
    <w:rsid w:val="00FA5E4C"/>
    <w:rsid w:val="00FB5446"/>
    <w:rsid w:val="00FD047A"/>
    <w:rsid w:val="00FE0AF1"/>
    <w:rsid w:val="00FE1020"/>
    <w:rsid w:val="00FE12EF"/>
    <w:rsid w:val="00FE2091"/>
    <w:rsid w:val="00FE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ECA6"/>
  <w15:chartTrackingRefBased/>
  <w15:docId w15:val="{DFC419E6-02A0-4DC5-B4CC-A1384F5C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osh.co.uk/" TargetMode="Externa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hyperlink" Target="mailto:Claire.elworthy@lewes-eastbourne.gov.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Duncan.ward@anchorhanov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Freeman</dc:creator>
  <cp:keywords/>
  <dc:description/>
  <cp:lastModifiedBy>Marisa Freeman</cp:lastModifiedBy>
  <cp:revision>6</cp:revision>
  <dcterms:created xsi:type="dcterms:W3CDTF">2019-07-10T10:47:00Z</dcterms:created>
  <dcterms:modified xsi:type="dcterms:W3CDTF">2019-07-10T13:47:00Z</dcterms:modified>
</cp:coreProperties>
</file>